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8B0891">
        <w:rPr>
          <w:sz w:val="24"/>
          <w:szCs w:val="24"/>
        </w:rPr>
        <w:t>от "</w:t>
      </w:r>
      <w:r w:rsidR="00185F18" w:rsidRPr="00185F18">
        <w:rPr>
          <w:sz w:val="24"/>
          <w:szCs w:val="24"/>
        </w:rPr>
        <w:t>1</w:t>
      </w:r>
      <w:r w:rsidR="00A13B59" w:rsidRPr="008B0891">
        <w:rPr>
          <w:sz w:val="24"/>
          <w:szCs w:val="24"/>
        </w:rPr>
        <w:t>3</w:t>
      </w:r>
      <w:r w:rsidRPr="008B0891">
        <w:rPr>
          <w:sz w:val="24"/>
          <w:szCs w:val="24"/>
        </w:rPr>
        <w:t xml:space="preserve">" </w:t>
      </w:r>
      <w:r w:rsidR="00A13B59" w:rsidRPr="008B0891">
        <w:rPr>
          <w:sz w:val="24"/>
          <w:szCs w:val="24"/>
        </w:rPr>
        <w:t>марта</w:t>
      </w:r>
      <w:r w:rsidRPr="008B0891">
        <w:rPr>
          <w:sz w:val="24"/>
          <w:szCs w:val="24"/>
        </w:rPr>
        <w:t xml:space="preserve"> 202</w:t>
      </w:r>
      <w:r w:rsidR="00F00A28" w:rsidRPr="008B0891">
        <w:rPr>
          <w:sz w:val="24"/>
          <w:szCs w:val="24"/>
        </w:rPr>
        <w:t>3</w:t>
      </w:r>
      <w:r w:rsidRPr="008B0891">
        <w:rPr>
          <w:sz w:val="24"/>
          <w:szCs w:val="24"/>
        </w:rPr>
        <w:t xml:space="preserve"> г. № Закуп</w:t>
      </w:r>
      <w:r w:rsidR="00C420D0" w:rsidRPr="008B0891">
        <w:rPr>
          <w:sz w:val="24"/>
          <w:szCs w:val="24"/>
        </w:rPr>
        <w:t xml:space="preserve"> </w:t>
      </w:r>
      <w:r w:rsidRPr="008B0891">
        <w:rPr>
          <w:sz w:val="24"/>
          <w:szCs w:val="24"/>
        </w:rPr>
        <w:t>-</w:t>
      </w:r>
      <w:r w:rsidR="00C420D0" w:rsidRPr="008B0891">
        <w:rPr>
          <w:sz w:val="24"/>
          <w:szCs w:val="24"/>
        </w:rPr>
        <w:t xml:space="preserve"> </w:t>
      </w:r>
      <w:r w:rsidR="00BE7723">
        <w:rPr>
          <w:sz w:val="24"/>
          <w:szCs w:val="24"/>
        </w:rPr>
        <w:t>1037</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185F18" w:rsidRDefault="00185F18" w:rsidP="00185F18">
      <w:pPr>
        <w:spacing w:line="240" w:lineRule="auto"/>
        <w:ind w:firstLine="0"/>
        <w:jc w:val="center"/>
        <w:outlineLvl w:val="0"/>
        <w:rPr>
          <w:b/>
          <w:bCs/>
          <w:sz w:val="32"/>
          <w:szCs w:val="32"/>
        </w:rPr>
      </w:pPr>
      <w:r w:rsidRPr="00185F18">
        <w:rPr>
          <w:b/>
          <w:bCs/>
          <w:sz w:val="32"/>
          <w:szCs w:val="32"/>
        </w:rPr>
        <w:t>(редакция от 13.03.2023 года)</w:t>
      </w:r>
    </w:p>
    <w:p w:rsidR="00812700" w:rsidRPr="00225A93" w:rsidRDefault="00812700" w:rsidP="00317EBC">
      <w:pPr>
        <w:spacing w:line="240" w:lineRule="auto"/>
        <w:ind w:firstLine="0"/>
        <w:jc w:val="center"/>
        <w:outlineLvl w:val="0"/>
        <w:rPr>
          <w:b/>
          <w:bCs/>
          <w:sz w:val="32"/>
          <w:szCs w:val="32"/>
        </w:rPr>
      </w:pPr>
    </w:p>
    <w:p w:rsidR="00EB6145" w:rsidRDefault="000A3D19" w:rsidP="00BC48C4">
      <w:pPr>
        <w:spacing w:line="240" w:lineRule="auto"/>
        <w:ind w:firstLine="0"/>
        <w:jc w:val="center"/>
        <w:outlineLvl w:val="0"/>
        <w:rPr>
          <w:b/>
          <w:bCs/>
          <w:sz w:val="32"/>
          <w:szCs w:val="32"/>
        </w:rPr>
      </w:pPr>
      <w:r>
        <w:rPr>
          <w:b/>
          <w:sz w:val="32"/>
          <w:szCs w:val="32"/>
        </w:rPr>
        <w:t xml:space="preserve">на </w:t>
      </w:r>
      <w:r w:rsidR="00BC48C4">
        <w:rPr>
          <w:b/>
          <w:sz w:val="32"/>
          <w:szCs w:val="32"/>
        </w:rPr>
        <w:t>поставку</w:t>
      </w:r>
      <w:r w:rsidR="00BC48C4" w:rsidRPr="00BC48C4">
        <w:rPr>
          <w:b/>
          <w:sz w:val="32"/>
          <w:szCs w:val="32"/>
        </w:rPr>
        <w:t xml:space="preserve"> </w:t>
      </w:r>
      <w:r w:rsidR="00EB6145" w:rsidRPr="00EB6145">
        <w:rPr>
          <w:b/>
          <w:bCs/>
          <w:sz w:val="32"/>
          <w:szCs w:val="32"/>
        </w:rPr>
        <w:t>спецтехники для нужд АО «Саханефтегазсбыт»</w:t>
      </w:r>
    </w:p>
    <w:p w:rsidR="00B06E14" w:rsidRPr="00C420D0" w:rsidRDefault="00EB6145" w:rsidP="00BC48C4">
      <w:pPr>
        <w:spacing w:line="240" w:lineRule="auto"/>
        <w:ind w:firstLine="0"/>
        <w:jc w:val="center"/>
        <w:outlineLvl w:val="0"/>
        <w:rPr>
          <w:b/>
          <w:sz w:val="32"/>
          <w:szCs w:val="32"/>
        </w:rPr>
      </w:pPr>
      <w:r w:rsidRPr="00EB6145">
        <w:rPr>
          <w:b/>
          <w:bCs/>
          <w:sz w:val="32"/>
          <w:szCs w:val="32"/>
        </w:rPr>
        <w:t xml:space="preserve"> в 2023 году</w:t>
      </w:r>
    </w:p>
    <w:p w:rsidR="00B06E14" w:rsidRPr="00C420D0" w:rsidRDefault="00B06E14" w:rsidP="00317EBC">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5E0975" w:rsidRDefault="005E0975"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BC48C4" w:rsidRDefault="00BC48C4"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6C3E6E" w:rsidRPr="00C420D0" w:rsidRDefault="006C3E6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E0975">
        <w:rPr>
          <w:sz w:val="24"/>
          <w:szCs w:val="24"/>
        </w:rPr>
        <w:t>3</w:t>
      </w:r>
    </w:p>
    <w:p w:rsidR="00F02C61" w:rsidRPr="00C420D0" w:rsidRDefault="00F02C61" w:rsidP="00777F0F">
      <w:pPr>
        <w:spacing w:line="240" w:lineRule="auto"/>
        <w:ind w:firstLine="0"/>
        <w:jc w:val="center"/>
        <w:rPr>
          <w:sz w:val="24"/>
          <w:szCs w:val="24"/>
        </w:rPr>
      </w:pPr>
    </w:p>
    <w:p w:rsidR="00F02C61" w:rsidRPr="00C420D0" w:rsidRDefault="00F02C61"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BC04E3">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1. Общие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1.2. Правовой статус процедур и документов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1.4. Досудебный порядок рассмотрения споров.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2.2. </w:t>
            </w:r>
            <w:r w:rsidRPr="00F632C6">
              <w:rPr>
                <w:sz w:val="24"/>
                <w:szCs w:val="24"/>
              </w:rPr>
              <w:t xml:space="preserve">Место </w:t>
            </w:r>
            <w:r w:rsidRPr="00F632C6">
              <w:rPr>
                <w:bCs/>
                <w:sz w:val="24"/>
                <w:szCs w:val="24"/>
              </w:rPr>
              <w:t>поставки</w:t>
            </w:r>
            <w:r>
              <w:rPr>
                <w:b/>
                <w:bCs/>
                <w:sz w:val="24"/>
                <w:szCs w:val="24"/>
              </w:rPr>
              <w:t xml:space="preserve"> </w:t>
            </w:r>
            <w:r w:rsidRPr="009C5FDE">
              <w:rPr>
                <w:sz w:val="24"/>
                <w:szCs w:val="24"/>
              </w:rPr>
              <w:t xml:space="preserve">. . . . . . . . . . . . . . . . . . . . . . . . . . . . . . . . . . . . . . . . . . . . . </w:t>
            </w:r>
            <w:r>
              <w:rPr>
                <w:sz w:val="24"/>
                <w:szCs w:val="24"/>
              </w:rPr>
              <w:t>.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2.3. Срок поставки. . . . .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Pr>
                <w:sz w:val="24"/>
                <w:szCs w:val="24"/>
              </w:rPr>
              <w:t xml:space="preserve">2.4. </w:t>
            </w:r>
            <w:r w:rsidRPr="00092288">
              <w:rPr>
                <w:sz w:val="24"/>
                <w:szCs w:val="24"/>
              </w:rPr>
              <w:t>Условия поставки</w:t>
            </w:r>
            <w:r>
              <w:rPr>
                <w:sz w:val="24"/>
                <w:szCs w:val="24"/>
              </w:rPr>
              <w:t xml:space="preserve"> </w:t>
            </w:r>
            <w:r w:rsidRPr="009C5FDE">
              <w:rPr>
                <w:sz w:val="24"/>
                <w:szCs w:val="24"/>
              </w:rPr>
              <w:t xml:space="preserve">. . . . . . . . . . . . . . . . . . . . . . . . . . . . . . . . . . . . . . . . . . . . . . . . . . . . . . . . . </w:t>
            </w:r>
            <w:proofErr w:type="gramStart"/>
            <w:r w:rsidRPr="009C5FDE">
              <w:rPr>
                <w:sz w:val="24"/>
                <w:szCs w:val="24"/>
              </w:rPr>
              <w:t xml:space="preserve">. . . </w:t>
            </w:r>
            <w:r>
              <w:rPr>
                <w:sz w:val="24"/>
                <w:szCs w:val="24"/>
              </w:rPr>
              <w:t>.</w:t>
            </w:r>
            <w:proofErr w:type="gramEnd"/>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Pr>
                <w:sz w:val="24"/>
                <w:szCs w:val="24"/>
              </w:rPr>
              <w:t xml:space="preserve">    7</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2.5</w:t>
            </w:r>
            <w:r w:rsidRPr="009C5FDE">
              <w:rPr>
                <w:sz w:val="24"/>
                <w:szCs w:val="24"/>
              </w:rPr>
              <w:t xml:space="preserve">. Форма, сроки и порядок оплаты поставки </w:t>
            </w:r>
            <w:r w:rsidR="00CF27A6">
              <w:rPr>
                <w:sz w:val="24"/>
                <w:szCs w:val="24"/>
              </w:rPr>
              <w:t>спецтехники</w:t>
            </w:r>
            <w:r w:rsidRPr="009C5FDE">
              <w:rPr>
                <w:sz w:val="24"/>
                <w:szCs w:val="24"/>
              </w:rPr>
              <w:t>.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Pr>
                <w:sz w:val="24"/>
                <w:szCs w:val="24"/>
              </w:rPr>
              <w:t>2.6</w:t>
            </w:r>
            <w:r w:rsidRPr="009C5FDE">
              <w:rPr>
                <w:sz w:val="24"/>
                <w:szCs w:val="24"/>
              </w:rPr>
              <w:t>. Обоснование начальной (мак</w:t>
            </w:r>
            <w:r>
              <w:rPr>
                <w:sz w:val="24"/>
                <w:szCs w:val="24"/>
              </w:rPr>
              <w:t>симальной) цены договора (НМЦД)</w:t>
            </w:r>
            <w:r w:rsidRPr="009C5FDE">
              <w:rPr>
                <w:sz w:val="24"/>
                <w:szCs w:val="24"/>
              </w:rPr>
              <w:t xml:space="preserve"> . . . . . .</w:t>
            </w:r>
            <w:r>
              <w:rPr>
                <w:sz w:val="24"/>
                <w:szCs w:val="24"/>
              </w:rPr>
              <w:t xml:space="preserve"> . . . . . . . . . . . . . .</w:t>
            </w:r>
            <w:r w:rsidRPr="009C5FDE">
              <w:rPr>
                <w:sz w:val="24"/>
                <w:szCs w:val="24"/>
              </w:rPr>
              <w:t xml:space="preserve">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Pr="009C5FDE">
              <w:rPr>
                <w:sz w:val="24"/>
                <w:szCs w:val="24"/>
              </w:rPr>
              <w:t xml:space="preserve">Требования к качеству </w:t>
            </w:r>
            <w:r w:rsidR="00CF27A6">
              <w:rPr>
                <w:sz w:val="24"/>
                <w:szCs w:val="24"/>
              </w:rPr>
              <w:t>спецтехники. . . . .</w:t>
            </w:r>
            <w:r w:rsidRPr="009C5FDE">
              <w:rPr>
                <w:sz w:val="24"/>
                <w:szCs w:val="24"/>
              </w:rPr>
              <w:t xml:space="preserve"> . . . . . . . . . . . . . . . . . . . . . . . . . . . . . . . . . . .</w:t>
            </w:r>
            <w:r>
              <w:rPr>
                <w:sz w:val="24"/>
                <w:szCs w:val="24"/>
              </w:rPr>
              <w:t xml:space="preserve"> . . . . . </w:t>
            </w:r>
            <w:proofErr w:type="gramStart"/>
            <w:r>
              <w:rPr>
                <w:sz w:val="24"/>
                <w:szCs w:val="24"/>
              </w:rPr>
              <w:t>. . . .</w:t>
            </w:r>
            <w:proofErr w:type="gramEnd"/>
            <w:r>
              <w:rPr>
                <w:sz w:val="24"/>
                <w:szCs w:val="24"/>
              </w:rPr>
              <w:t xml:space="preserve"> </w:t>
            </w:r>
          </w:p>
        </w:tc>
        <w:tc>
          <w:tcPr>
            <w:tcW w:w="15169" w:type="dxa"/>
            <w:vAlign w:val="bottom"/>
            <w:hideMark/>
          </w:tcPr>
          <w:p w:rsidR="007A7160" w:rsidRPr="009C5FDE" w:rsidRDefault="007A7160" w:rsidP="00CF27A6">
            <w:pPr>
              <w:spacing w:line="240" w:lineRule="auto"/>
              <w:ind w:left="176" w:right="-533" w:hanging="149"/>
              <w:rPr>
                <w:sz w:val="24"/>
                <w:szCs w:val="24"/>
              </w:rPr>
            </w:pPr>
            <w:r w:rsidRPr="009C5FDE">
              <w:rPr>
                <w:sz w:val="24"/>
                <w:szCs w:val="24"/>
              </w:rPr>
              <w:t xml:space="preserve">    </w:t>
            </w:r>
            <w:r w:rsidR="00CF27A6">
              <w:rPr>
                <w:sz w:val="24"/>
                <w:szCs w:val="24"/>
              </w:rPr>
              <w:t>8</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rPr>
              <w:t>2.8</w:t>
            </w:r>
            <w:r w:rsidRPr="009C5FDE">
              <w:rPr>
                <w:sz w:val="24"/>
                <w:szCs w:val="24"/>
              </w:rPr>
              <w:t xml:space="preserve">. Требования </w:t>
            </w:r>
            <w:r w:rsidR="00CF27A6">
              <w:rPr>
                <w:sz w:val="24"/>
                <w:szCs w:val="24"/>
              </w:rPr>
              <w:t>к</w:t>
            </w:r>
            <w:r w:rsidRPr="009C5FDE">
              <w:rPr>
                <w:sz w:val="24"/>
                <w:szCs w:val="24"/>
              </w:rPr>
              <w:t xml:space="preserve"> гарантии на поставленн</w:t>
            </w:r>
            <w:r w:rsidR="00CF27A6">
              <w:rPr>
                <w:sz w:val="24"/>
                <w:szCs w:val="24"/>
              </w:rPr>
              <w:t>ую спецтехнику</w:t>
            </w:r>
            <w:r w:rsidRPr="009C5FDE">
              <w:rPr>
                <w:sz w:val="24"/>
                <w:szCs w:val="24"/>
              </w:rPr>
              <w:t>.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2.9</w:t>
            </w:r>
            <w:r w:rsidRPr="009C5FDE">
              <w:rPr>
                <w:sz w:val="24"/>
                <w:szCs w:val="24"/>
              </w:rPr>
              <w:t xml:space="preserve">. Порядок приемки Заказчиком </w:t>
            </w:r>
            <w:r w:rsidR="00CF27A6">
              <w:rPr>
                <w:sz w:val="24"/>
                <w:szCs w:val="24"/>
              </w:rPr>
              <w:t>спецтехники</w:t>
            </w:r>
            <w:r w:rsidRPr="009C5FDE">
              <w:rPr>
                <w:sz w:val="24"/>
                <w:szCs w:val="24"/>
              </w:rPr>
              <w:t>. . . . . . . . . .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2.</w:t>
            </w:r>
            <w:r>
              <w:rPr>
                <w:sz w:val="24"/>
                <w:szCs w:val="24"/>
              </w:rPr>
              <w:t>10</w:t>
            </w:r>
            <w:r w:rsidRPr="009C5FDE">
              <w:rPr>
                <w:sz w:val="24"/>
                <w:szCs w:val="24"/>
              </w:rPr>
              <w:t xml:space="preserve">. </w:t>
            </w:r>
            <w:r w:rsidRPr="009C5FDE">
              <w:rPr>
                <w:bCs/>
                <w:sz w:val="24"/>
                <w:szCs w:val="24"/>
              </w:rPr>
              <w:t xml:space="preserve">Требования по передаче Заказчику технических и иных документов </w:t>
            </w:r>
            <w:r w:rsidRPr="009C5FDE">
              <w:rPr>
                <w:sz w:val="24"/>
                <w:szCs w:val="24"/>
              </w:rPr>
              <w:t xml:space="preserve">. . . . . . </w:t>
            </w:r>
            <w:proofErr w:type="gramStart"/>
            <w:r w:rsidRPr="009C5FDE">
              <w:rPr>
                <w:sz w:val="24"/>
                <w:szCs w:val="24"/>
              </w:rPr>
              <w:t>. . . .</w:t>
            </w:r>
            <w:proofErr w:type="gramEnd"/>
            <w:r w:rsidRPr="009C5FDE">
              <w:rPr>
                <w:sz w:val="24"/>
                <w:szCs w:val="24"/>
              </w:rPr>
              <w:t xml:space="preserve">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2.1</w:t>
            </w:r>
            <w:r w:rsidR="00CF27A6">
              <w:rPr>
                <w:sz w:val="24"/>
                <w:szCs w:val="24"/>
              </w:rPr>
              <w:t>1</w:t>
            </w:r>
            <w:r w:rsidRPr="009C5FDE">
              <w:rPr>
                <w:sz w:val="24"/>
                <w:szCs w:val="24"/>
              </w:rPr>
              <w:t xml:space="preserve">. Требования к техническим, функциональным характеристикам </w:t>
            </w:r>
            <w:r w:rsidR="00CF27A6">
              <w:rPr>
                <w:sz w:val="24"/>
                <w:szCs w:val="24"/>
              </w:rPr>
              <w:t>спецтехники</w:t>
            </w:r>
            <w:r w:rsidRPr="009C5FDE">
              <w:rPr>
                <w:sz w:val="24"/>
                <w:szCs w:val="24"/>
              </w:rPr>
              <w:t>.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w:t>
            </w:r>
            <w:proofErr w:type="gramStart"/>
            <w:r w:rsidRPr="009C5FDE">
              <w:rPr>
                <w:b/>
                <w:bCs/>
                <w:sz w:val="24"/>
                <w:szCs w:val="24"/>
              </w:rPr>
              <w:t>. . . .</w:t>
            </w:r>
            <w:proofErr w:type="gramEnd"/>
            <w:r w:rsidRPr="009C5FDE">
              <w:rPr>
                <w:b/>
                <w:bCs/>
                <w:sz w:val="24"/>
                <w:szCs w:val="24"/>
              </w:rPr>
              <w:t xml:space="preserve"> .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1D7D63">
              <w:rPr>
                <w:sz w:val="24"/>
                <w:szCs w:val="24"/>
              </w:rPr>
              <w:t xml:space="preserve"> </w:t>
            </w:r>
            <w:r w:rsidR="00521C7B">
              <w:rPr>
                <w:sz w:val="24"/>
                <w:szCs w:val="24"/>
              </w:rPr>
              <w:t>1</w:t>
            </w:r>
            <w:r w:rsidR="00CF27A6">
              <w:rPr>
                <w:sz w:val="24"/>
                <w:szCs w:val="24"/>
              </w:rPr>
              <w:t>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4. Порядок проведения закупки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521C7B">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 Общий порядок проведения закупки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 Подготовка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4.4.2. Требования к сроку действия Заявки . . . . . . . . . </w:t>
            </w:r>
            <w:proofErr w:type="gramStart"/>
            <w:r w:rsidRPr="009259AF">
              <w:rPr>
                <w:sz w:val="24"/>
                <w:szCs w:val="24"/>
              </w:rPr>
              <w:t>. . . .</w:t>
            </w:r>
            <w:proofErr w:type="gramEnd"/>
            <w:r w:rsidRPr="009259AF">
              <w:rPr>
                <w:sz w:val="24"/>
                <w:szCs w:val="24"/>
              </w:rPr>
              <w:t>.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w:t>
            </w:r>
            <w:proofErr w:type="gramStart"/>
            <w:r>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 . .</w:t>
            </w:r>
            <w:r w:rsidRPr="009259AF">
              <w:rPr>
                <w:sz w:val="24"/>
                <w:szCs w:val="24"/>
              </w:rPr>
              <w:t xml:space="preserve"> .</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936E5">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7A7160" w:rsidRPr="009259AF" w:rsidRDefault="009D6620" w:rsidP="00BB17D7">
            <w:pPr>
              <w:spacing w:line="240" w:lineRule="atLeast"/>
              <w:ind w:left="176" w:right="-533" w:hanging="149"/>
              <w:rPr>
                <w:sz w:val="24"/>
                <w:szCs w:val="24"/>
              </w:rPr>
            </w:pPr>
            <w:r>
              <w:rPr>
                <w:sz w:val="24"/>
                <w:szCs w:val="24"/>
              </w:rPr>
              <w:t xml:space="preserve">  30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закупки  . . . . . . . . . . . . . . . . . </w:t>
            </w:r>
            <w:r>
              <w:rPr>
                <w:sz w:val="24"/>
                <w:szCs w:val="24"/>
              </w:rPr>
              <w:t>.</w:t>
            </w:r>
          </w:p>
        </w:tc>
        <w:tc>
          <w:tcPr>
            <w:tcW w:w="15169" w:type="dxa"/>
            <w:vAlign w:val="bottom"/>
            <w:hideMark/>
          </w:tcPr>
          <w:p w:rsidR="007A7160" w:rsidRPr="009259AF" w:rsidRDefault="007A7160" w:rsidP="00BB17D7">
            <w:pPr>
              <w:spacing w:line="240" w:lineRule="auto"/>
              <w:ind w:right="-533" w:hanging="149"/>
              <w:rPr>
                <w:sz w:val="24"/>
                <w:szCs w:val="24"/>
              </w:rPr>
            </w:pPr>
            <w:r>
              <w:rPr>
                <w:sz w:val="24"/>
                <w:szCs w:val="24"/>
              </w:rPr>
              <w:t xml:space="preserve">     </w:t>
            </w:r>
            <w:r w:rsidR="009D6620">
              <w:rPr>
                <w:sz w:val="24"/>
                <w:szCs w:val="24"/>
              </w:rPr>
              <w:t>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требованиям . . . . . . . . . . . .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4.5.1. Требования к Участникам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4.5.2. Требования к документам, подтверждающим соответствие Участника</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lastRenderedPageBreak/>
              <w:t>установленным требованиям . . . . . . . . . . . . . . . . . . . . . . . . . . . . . . . . . . . . . . . . . . . . . . . . . . . . . . . .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32</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4.6. Подача Заявок и их прием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D6620" w:rsidP="00BB17D7">
            <w:pPr>
              <w:spacing w:line="240" w:lineRule="auto"/>
              <w:ind w:left="176" w:right="-533" w:hanging="149"/>
              <w:rPr>
                <w:sz w:val="24"/>
                <w:szCs w:val="24"/>
              </w:rPr>
            </w:pPr>
            <w:r>
              <w:rPr>
                <w:sz w:val="24"/>
                <w:szCs w:val="24"/>
              </w:rPr>
              <w:t xml:space="preserve">  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4.7. Изменение условий Заявки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 Отбор и оценка Заявок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D6620">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4.9.1. Общие положения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4936E5" w:rsidP="00BB17D7">
            <w:pPr>
              <w:spacing w:line="240" w:lineRule="auto"/>
              <w:ind w:left="176" w:right="-533" w:hanging="149"/>
              <w:rPr>
                <w:sz w:val="24"/>
                <w:szCs w:val="24"/>
              </w:rPr>
            </w:pPr>
            <w:r>
              <w:rPr>
                <w:sz w:val="24"/>
                <w:szCs w:val="24"/>
              </w:rPr>
              <w:t xml:space="preserve">  </w:t>
            </w:r>
            <w:r w:rsidR="00371E6D">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371E6D">
              <w:rPr>
                <w:sz w:val="24"/>
                <w:szCs w:val="24"/>
              </w:rPr>
              <w:t>35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4.9.3. Этап оценки заявок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371E6D">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4.10. Определение Победителя закупки . . . . . . . . . . . .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39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40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371E6D">
              <w:rPr>
                <w:sz w:val="24"/>
                <w:szCs w:val="24"/>
              </w:rPr>
              <w:t>40</w:t>
            </w:r>
          </w:p>
        </w:tc>
      </w:tr>
      <w:tr w:rsidR="007A7160" w:rsidRPr="009259AF" w:rsidTr="0046697F">
        <w:trPr>
          <w:trHeight w:val="360"/>
        </w:trPr>
        <w:tc>
          <w:tcPr>
            <w:tcW w:w="10207" w:type="dxa"/>
            <w:vAlign w:val="bottom"/>
          </w:tcPr>
          <w:p w:rsidR="007A7160" w:rsidRPr="009259AF" w:rsidRDefault="007A7160" w:rsidP="0046697F">
            <w:pPr>
              <w:spacing w:line="240" w:lineRule="auto"/>
              <w:ind w:left="176" w:right="-533" w:firstLine="34"/>
              <w:rPr>
                <w:sz w:val="24"/>
                <w:szCs w:val="24"/>
              </w:rPr>
            </w:pPr>
            <w:r>
              <w:rPr>
                <w:sz w:val="24"/>
                <w:szCs w:val="24"/>
              </w:rPr>
              <w:t xml:space="preserve">4.13. Обеспечение исполнения </w:t>
            </w:r>
            <w:r w:rsidRPr="009259AF">
              <w:rPr>
                <w:sz w:val="24"/>
                <w:szCs w:val="24"/>
              </w:rPr>
              <w:t xml:space="preserve">. . . . . . . . . . . . . . . . . . . . . . . . . . . . . . . . . . . . . . . . . . . . . . . . . . . </w:t>
            </w:r>
            <w:proofErr w:type="gramStart"/>
            <w:r w:rsidRPr="009259AF">
              <w:rPr>
                <w:sz w:val="24"/>
                <w:szCs w:val="24"/>
              </w:rPr>
              <w:t>. . . .</w:t>
            </w:r>
            <w:proofErr w:type="gramEnd"/>
            <w:r w:rsidRPr="009259AF">
              <w:rPr>
                <w:sz w:val="24"/>
                <w:szCs w:val="24"/>
              </w:rPr>
              <w:t xml:space="preserve"> </w:t>
            </w:r>
            <w:r>
              <w:rPr>
                <w:sz w:val="24"/>
                <w:szCs w:val="24"/>
              </w:rPr>
              <w:t xml:space="preserve">       </w:t>
            </w:r>
          </w:p>
        </w:tc>
        <w:tc>
          <w:tcPr>
            <w:tcW w:w="15169" w:type="dxa"/>
            <w:vAlign w:val="bottom"/>
          </w:tcPr>
          <w:p w:rsidR="007A7160" w:rsidRDefault="007A7160" w:rsidP="00BB17D7">
            <w:pPr>
              <w:spacing w:line="240" w:lineRule="auto"/>
              <w:ind w:left="176" w:right="-533" w:hanging="149"/>
              <w:rPr>
                <w:sz w:val="24"/>
                <w:szCs w:val="24"/>
              </w:rPr>
            </w:pPr>
            <w:r>
              <w:rPr>
                <w:sz w:val="24"/>
                <w:szCs w:val="24"/>
              </w:rPr>
              <w:t xml:space="preserve">  </w:t>
            </w:r>
            <w:r w:rsidR="00371E6D">
              <w:rPr>
                <w:sz w:val="24"/>
                <w:szCs w:val="24"/>
              </w:rPr>
              <w:t>42</w:t>
            </w:r>
            <w:r>
              <w:rPr>
                <w:sz w:val="24"/>
                <w:szCs w:val="24"/>
              </w:rPr>
              <w:t xml:space="preserve">  </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Pr>
                <w:sz w:val="24"/>
                <w:szCs w:val="24"/>
              </w:rPr>
              <w:t>4.14</w:t>
            </w:r>
            <w:r w:rsidRPr="009259AF">
              <w:rPr>
                <w:sz w:val="24"/>
                <w:szCs w:val="24"/>
              </w:rPr>
              <w:t xml:space="preserve">. Исполнение договора.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sidRPr="009259AF">
              <w:rPr>
                <w:sz w:val="24"/>
                <w:szCs w:val="24"/>
              </w:rPr>
              <w:t xml:space="preserve">  </w:t>
            </w:r>
            <w:r w:rsidR="000F52AC">
              <w:rPr>
                <w:sz w:val="24"/>
                <w:szCs w:val="24"/>
              </w:rPr>
              <w:t>43</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  Заявка на участие в закупке (Форма 1). . .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46</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5.2. Техническое предложение (Форма 2).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47</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5.2.1. Инструкция по заполнению . . . . . . . . . . . . . . . . . . . . . . . . . . . . . . . . . . . .</w:t>
            </w:r>
            <w:r>
              <w:rPr>
                <w:sz w:val="24"/>
                <w:szCs w:val="24"/>
              </w:rPr>
              <w:t xml:space="preserve"> . . . . . . . . . . . . </w:t>
            </w:r>
            <w:proofErr w:type="gramStart"/>
            <w:r>
              <w:rPr>
                <w:sz w:val="24"/>
                <w:szCs w:val="24"/>
              </w:rPr>
              <w:t>. . .</w:t>
            </w:r>
            <w:r w:rsidRPr="009259AF">
              <w:rPr>
                <w:sz w:val="24"/>
                <w:szCs w:val="24"/>
              </w:rPr>
              <w:t xml:space="preserve"> .</w:t>
            </w:r>
            <w:proofErr w:type="gramEnd"/>
            <w:r w:rsidRPr="009259AF">
              <w:rPr>
                <w:sz w:val="24"/>
                <w:szCs w:val="24"/>
              </w:rPr>
              <w:t xml:space="preserve">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52</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5.3. Анкета Участника (Форма 3) . . . . . . .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0F52AC">
              <w:rPr>
                <w:sz w:val="24"/>
                <w:szCs w:val="24"/>
              </w:rPr>
              <w:t>53</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5.3.1.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54</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 Справка об отсутствии признаков крупной сделки (Форма 4)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55</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tcPr>
          <w:p w:rsidR="007A7160" w:rsidRPr="009259AF" w:rsidRDefault="000F52AC" w:rsidP="00BB17D7">
            <w:pPr>
              <w:spacing w:line="240" w:lineRule="atLeast"/>
              <w:ind w:left="176" w:right="-533" w:hanging="149"/>
              <w:rPr>
                <w:sz w:val="24"/>
                <w:szCs w:val="24"/>
              </w:rPr>
            </w:pPr>
            <w:r>
              <w:rPr>
                <w:sz w:val="24"/>
                <w:szCs w:val="24"/>
              </w:rPr>
              <w:t xml:space="preserve">  56</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255332" w:rsidRPr="00317EBC" w:rsidRDefault="00456E01" w:rsidP="0067446D">
      <w:pPr>
        <w:numPr>
          <w:ilvl w:val="2"/>
          <w:numId w:val="12"/>
        </w:numPr>
        <w:suppressAutoHyphens/>
        <w:spacing w:line="240" w:lineRule="auto"/>
        <w:ind w:left="0" w:firstLine="0"/>
        <w:rPr>
          <w:sz w:val="24"/>
          <w:szCs w:val="24"/>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233A2E" w:rsidRPr="009259AF">
        <w:rPr>
          <w:sz w:val="24"/>
          <w:szCs w:val="24"/>
        </w:rPr>
        <w:t xml:space="preserve">и на сайте </w:t>
      </w:r>
      <w:r w:rsidR="00233A2E">
        <w:rPr>
          <w:sz w:val="24"/>
          <w:szCs w:val="24"/>
        </w:rPr>
        <w:t xml:space="preserve">оператора </w:t>
      </w:r>
      <w:r w:rsidR="00233A2E" w:rsidRPr="00017F74">
        <w:rPr>
          <w:bCs/>
          <w:sz w:val="24"/>
          <w:szCs w:val="24"/>
        </w:rPr>
        <w:t xml:space="preserve">электронной площадки </w:t>
      </w:r>
      <w:bookmarkEnd w:id="28"/>
      <w:bookmarkEnd w:id="29"/>
      <w:r w:rsidR="0067446D" w:rsidRPr="0067446D">
        <w:rPr>
          <w:bCs/>
          <w:sz w:val="24"/>
          <w:szCs w:val="24"/>
        </w:rPr>
        <w:t xml:space="preserve">ЭТП АО «ТЭК-Торг» https://www.tektorg.ru/ </w:t>
      </w:r>
      <w:r w:rsidR="00425C05" w:rsidRPr="00425C05">
        <w:rPr>
          <w:sz w:val="24"/>
          <w:szCs w:val="24"/>
        </w:rPr>
        <w:t>(далее – ЭП),</w:t>
      </w:r>
      <w:r w:rsidR="00425C05" w:rsidRPr="00466600">
        <w:rPr>
          <w:sz w:val="24"/>
          <w:szCs w:val="24"/>
        </w:rPr>
        <w:t xml:space="preserve"> </w:t>
      </w:r>
      <w:r w:rsidR="009E5782" w:rsidRPr="00FB346F">
        <w:rPr>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форме</w:t>
      </w:r>
      <w:r w:rsidR="00255332" w:rsidRPr="00317EBC">
        <w:rPr>
          <w:sz w:val="24"/>
          <w:szCs w:val="24"/>
        </w:rPr>
        <w:t xml:space="preserve"> </w:t>
      </w:r>
      <w:r w:rsidR="00633D13" w:rsidRPr="00317EBC">
        <w:rPr>
          <w:sz w:val="24"/>
          <w:szCs w:val="24"/>
        </w:rPr>
        <w:t xml:space="preserve">на </w:t>
      </w:r>
      <w:r w:rsidR="008D11B9">
        <w:rPr>
          <w:sz w:val="24"/>
          <w:szCs w:val="24"/>
        </w:rPr>
        <w:t>п</w:t>
      </w:r>
      <w:r w:rsidR="008D11B9" w:rsidRPr="00D06A1B">
        <w:rPr>
          <w:sz w:val="24"/>
          <w:szCs w:val="24"/>
        </w:rPr>
        <w:t>оставк</w:t>
      </w:r>
      <w:r w:rsidR="008D11B9">
        <w:rPr>
          <w:sz w:val="24"/>
          <w:szCs w:val="24"/>
        </w:rPr>
        <w:t>у</w:t>
      </w:r>
      <w:r w:rsidR="008D11B9" w:rsidRPr="00D06A1B">
        <w:rPr>
          <w:sz w:val="24"/>
          <w:szCs w:val="24"/>
        </w:rPr>
        <w:t xml:space="preserve"> </w:t>
      </w:r>
      <w:r w:rsidR="009E5782" w:rsidRPr="00673384">
        <w:rPr>
          <w:sz w:val="24"/>
          <w:szCs w:val="24"/>
        </w:rPr>
        <w:t>спецтех</w:t>
      </w:r>
      <w:r w:rsidR="009E5782">
        <w:rPr>
          <w:sz w:val="24"/>
          <w:szCs w:val="24"/>
        </w:rPr>
        <w:t>ники для нужд АО «Саханефтегазс</w:t>
      </w:r>
      <w:r w:rsidR="009E5782" w:rsidRPr="00673384">
        <w:rPr>
          <w:sz w:val="24"/>
          <w:szCs w:val="24"/>
        </w:rPr>
        <w:t>быт» в 202</w:t>
      </w:r>
      <w:r w:rsidR="009E5782">
        <w:rPr>
          <w:sz w:val="24"/>
          <w:szCs w:val="24"/>
        </w:rPr>
        <w:t>3</w:t>
      </w:r>
      <w:r w:rsidR="009E5782" w:rsidRPr="00673384">
        <w:rPr>
          <w:sz w:val="24"/>
          <w:szCs w:val="24"/>
        </w:rPr>
        <w:t xml:space="preserve"> году</w:t>
      </w:r>
      <w:r w:rsidR="00255332" w:rsidRPr="00317EBC">
        <w:rPr>
          <w:sz w:val="24"/>
          <w:szCs w:val="24"/>
        </w:rPr>
        <w:t xml:space="preserve">. </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255332" w:rsidRPr="00C420D0" w:rsidRDefault="00BC48C4" w:rsidP="00255332">
      <w:pPr>
        <w:shd w:val="clear" w:color="auto" w:fill="FFFFFF" w:themeFill="background1"/>
        <w:suppressAutoHyphens/>
        <w:spacing w:line="240" w:lineRule="auto"/>
        <w:ind w:firstLine="0"/>
        <w:rPr>
          <w:sz w:val="24"/>
          <w:szCs w:val="24"/>
        </w:rPr>
      </w:pPr>
      <w:r>
        <w:rPr>
          <w:sz w:val="24"/>
          <w:szCs w:val="24"/>
        </w:rPr>
        <w:t>Кузьмин Гурий Анатольевич</w:t>
      </w:r>
      <w:r w:rsidRPr="003A24E0">
        <w:rPr>
          <w:sz w:val="24"/>
          <w:szCs w:val="24"/>
        </w:rPr>
        <w:t xml:space="preserve"> </w:t>
      </w:r>
      <w:r w:rsidR="003A24E0" w:rsidRPr="003A24E0">
        <w:rPr>
          <w:sz w:val="24"/>
          <w:szCs w:val="24"/>
        </w:rPr>
        <w:t xml:space="preserve">– </w:t>
      </w:r>
      <w:r w:rsidRPr="00BC48C4">
        <w:rPr>
          <w:sz w:val="24"/>
          <w:szCs w:val="24"/>
        </w:rPr>
        <w:t>79142729748</w:t>
      </w:r>
      <w:r w:rsidR="00711FB3">
        <w:rPr>
          <w:sz w:val="24"/>
          <w:szCs w:val="24"/>
        </w:rPr>
        <w:t xml:space="preserve">, доб. </w:t>
      </w:r>
      <w:r w:rsidR="00711FB3" w:rsidRPr="00192ECF">
        <w:rPr>
          <w:sz w:val="24"/>
          <w:szCs w:val="24"/>
        </w:rPr>
        <w:t>22</w:t>
      </w:r>
      <w:r>
        <w:rPr>
          <w:sz w:val="24"/>
          <w:szCs w:val="24"/>
        </w:rPr>
        <w:t>61</w:t>
      </w:r>
    </w:p>
    <w:p w:rsidR="00456E01" w:rsidRPr="00C420D0" w:rsidRDefault="005E0975"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C420D0">
          <w:rPr>
            <w:rStyle w:val="a8"/>
            <w:color w:val="auto"/>
            <w:sz w:val="24"/>
            <w:szCs w:val="24"/>
            <w:lang w:val="en-US"/>
          </w:rPr>
          <w:t>torgi</w:t>
        </w:r>
        <w:r w:rsidRPr="00C420D0">
          <w:rPr>
            <w:rStyle w:val="a8"/>
            <w:color w:val="auto"/>
            <w:sz w:val="24"/>
            <w:szCs w:val="24"/>
          </w:rPr>
          <w:t>.</w:t>
        </w:r>
        <w:r w:rsidRPr="00C420D0">
          <w:rPr>
            <w:rStyle w:val="a8"/>
            <w:color w:val="auto"/>
            <w:sz w:val="24"/>
            <w:szCs w:val="24"/>
            <w:lang w:val="en-US"/>
          </w:rPr>
          <w:t>sngs</w:t>
        </w:r>
        <w:r w:rsidRPr="00C420D0">
          <w:rPr>
            <w:rStyle w:val="a8"/>
            <w:color w:val="auto"/>
            <w:sz w:val="24"/>
            <w:szCs w:val="24"/>
          </w:rPr>
          <w:t>@</w:t>
        </w:r>
        <w:r w:rsidRPr="00C420D0">
          <w:rPr>
            <w:rStyle w:val="a8"/>
            <w:color w:val="auto"/>
            <w:sz w:val="24"/>
            <w:szCs w:val="24"/>
            <w:lang w:val="en-US"/>
          </w:rPr>
          <w:t>mail</w:t>
        </w:r>
        <w:r w:rsidRPr="00C420D0">
          <w:rPr>
            <w:rStyle w:val="a8"/>
            <w:color w:val="auto"/>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29.09</w:t>
      </w:r>
      <w:r w:rsidRPr="00C420D0">
        <w:rPr>
          <w:sz w:val="24"/>
          <w:szCs w:val="24"/>
          <w:shd w:val="clear" w:color="auto" w:fill="FFFFFF"/>
        </w:rPr>
        <w:t>.202</w:t>
      </w:r>
      <w:r w:rsidR="007D54C5" w:rsidRPr="00C420D0">
        <w:rPr>
          <w:sz w:val="24"/>
          <w:szCs w:val="24"/>
          <w:shd w:val="clear" w:color="auto" w:fill="FFFFFF"/>
        </w:rPr>
        <w:t>2</w:t>
      </w:r>
      <w:r w:rsidRPr="00C420D0">
        <w:rPr>
          <w:sz w:val="24"/>
          <w:szCs w:val="24"/>
          <w:shd w:val="clear" w:color="auto" w:fill="FFFFFF"/>
        </w:rPr>
        <w:t xml:space="preserve"> г. № </w:t>
      </w:r>
      <w:r w:rsidR="009E5782">
        <w:rPr>
          <w:sz w:val="24"/>
          <w:szCs w:val="24"/>
          <w:shd w:val="clear" w:color="auto" w:fill="FFFFFF"/>
        </w:rPr>
        <w:t>11</w:t>
      </w:r>
      <w:r w:rsidRPr="00C420D0">
        <w:rPr>
          <w:sz w:val="24"/>
          <w:szCs w:val="24"/>
          <w:shd w:val="clear" w:color="auto" w:fill="FFFFFF"/>
        </w:rPr>
        <w:t>-2</w:t>
      </w:r>
      <w:r w:rsidR="007D54C5" w:rsidRPr="00C420D0">
        <w:rPr>
          <w:sz w:val="24"/>
          <w:szCs w:val="24"/>
          <w:shd w:val="clear" w:color="auto" w:fill="FFFFFF"/>
        </w:rPr>
        <w:t>2</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Pr="00F655AD" w:rsidRDefault="00F012D3" w:rsidP="00F012D3">
      <w:pPr>
        <w:tabs>
          <w:tab w:val="left" w:pos="1134"/>
        </w:tabs>
        <w:spacing w:line="240" w:lineRule="auto"/>
        <w:ind w:left="-567" w:firstLine="709"/>
        <w:rPr>
          <w:b/>
          <w:bCs/>
          <w:kern w:val="28"/>
          <w:sz w:val="24"/>
          <w:szCs w:val="24"/>
        </w:rPr>
      </w:pPr>
      <w:r w:rsidRPr="00F655AD">
        <w:rPr>
          <w:b/>
          <w:bCs/>
          <w:kern w:val="28"/>
          <w:sz w:val="24"/>
          <w:szCs w:val="24"/>
        </w:rPr>
        <w:t>2.Техническое задание</w:t>
      </w:r>
    </w:p>
    <w:p w:rsidR="00F012D3" w:rsidRPr="00F655AD" w:rsidRDefault="00F012D3" w:rsidP="00F012D3">
      <w:pPr>
        <w:tabs>
          <w:tab w:val="left" w:pos="1134"/>
        </w:tabs>
        <w:spacing w:line="240" w:lineRule="auto"/>
        <w:ind w:left="-567" w:firstLine="709"/>
        <w:rPr>
          <w:b/>
          <w:bCs/>
          <w:kern w:val="28"/>
          <w:sz w:val="24"/>
          <w:szCs w:val="24"/>
        </w:rPr>
      </w:pPr>
    </w:p>
    <w:p w:rsidR="00F012D3"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r w:rsidRPr="00F655AD">
        <w:rPr>
          <w:rFonts w:eastAsia="Calibri"/>
          <w:b/>
          <w:sz w:val="24"/>
          <w:szCs w:val="24"/>
          <w:lang w:eastAsia="en-US"/>
        </w:rPr>
        <w:t>2.1. Предмет состязательной закупки в электронной форме:</w:t>
      </w:r>
      <w:r w:rsidRPr="00F655AD">
        <w:rPr>
          <w:rFonts w:eastAsia="Calibri"/>
          <w:sz w:val="24"/>
          <w:szCs w:val="24"/>
          <w:lang w:eastAsia="en-US"/>
        </w:rPr>
        <w:t xml:space="preserve"> Поставка </w:t>
      </w:r>
      <w:r>
        <w:rPr>
          <w:rFonts w:eastAsia="Calibri"/>
          <w:sz w:val="24"/>
          <w:szCs w:val="24"/>
          <w:lang w:eastAsia="en-US"/>
        </w:rPr>
        <w:t>спецтехники для нужд</w:t>
      </w:r>
      <w:r w:rsidR="004D2201">
        <w:rPr>
          <w:rFonts w:eastAsia="Calibri"/>
          <w:sz w:val="24"/>
          <w:szCs w:val="24"/>
          <w:lang w:eastAsia="en-US"/>
        </w:rPr>
        <w:t xml:space="preserve"> АО «Саханефтегазсбыт» в 2023г. Закупка</w:t>
      </w:r>
      <w:r>
        <w:rPr>
          <w:rFonts w:eastAsia="Calibri"/>
          <w:sz w:val="24"/>
          <w:szCs w:val="24"/>
          <w:lang w:eastAsia="en-US"/>
        </w:rPr>
        <w:t xml:space="preserve"> осуществляется по следующим Лотам:</w:t>
      </w:r>
    </w:p>
    <w:p w:rsidR="00F012D3" w:rsidRPr="00F655AD"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493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945"/>
        <w:gridCol w:w="2269"/>
      </w:tblGrid>
      <w:tr w:rsidR="00CA2D0F" w:rsidRPr="00E13160" w:rsidTr="00CA2D0F">
        <w:trPr>
          <w:trHeight w:val="1175"/>
        </w:trPr>
        <w:tc>
          <w:tcPr>
            <w:tcW w:w="423" w:type="pct"/>
            <w:vAlign w:val="center"/>
          </w:tcPr>
          <w:p w:rsidR="00CA2D0F" w:rsidRPr="00E13160" w:rsidRDefault="00CA2D0F" w:rsidP="00916B7E">
            <w:pPr>
              <w:widowControl w:val="0"/>
              <w:tabs>
                <w:tab w:val="num" w:pos="601"/>
              </w:tabs>
              <w:autoSpaceDE w:val="0"/>
              <w:autoSpaceDN w:val="0"/>
              <w:adjustRightInd w:val="0"/>
              <w:spacing w:after="200" w:line="240" w:lineRule="auto"/>
              <w:ind w:left="-108" w:firstLine="0"/>
              <w:contextualSpacing/>
              <w:jc w:val="center"/>
              <w:rPr>
                <w:rFonts w:eastAsia="Calibri"/>
                <w:b/>
                <w:sz w:val="24"/>
                <w:szCs w:val="24"/>
                <w:lang w:eastAsia="en-US"/>
              </w:rPr>
            </w:pPr>
            <w:r>
              <w:rPr>
                <w:rFonts w:eastAsia="Calibri"/>
                <w:b/>
                <w:sz w:val="24"/>
                <w:szCs w:val="24"/>
                <w:lang w:eastAsia="en-US"/>
              </w:rPr>
              <w:t>№ Л</w:t>
            </w:r>
            <w:r w:rsidRPr="00E13160">
              <w:rPr>
                <w:rFonts w:eastAsia="Calibri"/>
                <w:b/>
                <w:sz w:val="24"/>
                <w:szCs w:val="24"/>
                <w:lang w:eastAsia="en-US"/>
              </w:rPr>
              <w:t>ота</w:t>
            </w:r>
          </w:p>
        </w:tc>
        <w:tc>
          <w:tcPr>
            <w:tcW w:w="3450" w:type="pct"/>
            <w:vAlign w:val="center"/>
          </w:tcPr>
          <w:p w:rsidR="00CA2D0F" w:rsidRPr="00E13160" w:rsidRDefault="00CA2D0F" w:rsidP="00916B7E">
            <w:pPr>
              <w:widowControl w:val="0"/>
              <w:tabs>
                <w:tab w:val="num" w:pos="317"/>
              </w:tabs>
              <w:autoSpaceDE w:val="0"/>
              <w:autoSpaceDN w:val="0"/>
              <w:adjustRightInd w:val="0"/>
              <w:spacing w:after="200" w:line="240" w:lineRule="auto"/>
              <w:ind w:left="-69" w:firstLine="0"/>
              <w:contextualSpacing/>
              <w:jc w:val="center"/>
              <w:rPr>
                <w:rFonts w:eastAsia="Calibri"/>
                <w:b/>
                <w:sz w:val="24"/>
                <w:szCs w:val="24"/>
                <w:lang w:eastAsia="en-US"/>
              </w:rPr>
            </w:pPr>
            <w:r w:rsidRPr="00E13160">
              <w:rPr>
                <w:rFonts w:eastAsia="Calibri"/>
                <w:b/>
                <w:sz w:val="24"/>
                <w:szCs w:val="24"/>
                <w:lang w:eastAsia="en-US"/>
              </w:rPr>
              <w:t>Марка и наименование товара</w:t>
            </w:r>
          </w:p>
        </w:tc>
        <w:tc>
          <w:tcPr>
            <w:tcW w:w="1127" w:type="pct"/>
            <w:vAlign w:val="center"/>
          </w:tcPr>
          <w:p w:rsidR="00CA2D0F" w:rsidRPr="00E13160" w:rsidRDefault="00CA2D0F" w:rsidP="00916B7E">
            <w:pPr>
              <w:widowControl w:val="0"/>
              <w:tabs>
                <w:tab w:val="num" w:pos="317"/>
              </w:tabs>
              <w:autoSpaceDE w:val="0"/>
              <w:autoSpaceDN w:val="0"/>
              <w:adjustRightInd w:val="0"/>
              <w:spacing w:after="200" w:line="240" w:lineRule="auto"/>
              <w:ind w:firstLine="0"/>
              <w:contextualSpacing/>
              <w:jc w:val="center"/>
              <w:rPr>
                <w:rFonts w:eastAsia="Calibri"/>
                <w:b/>
                <w:sz w:val="24"/>
                <w:szCs w:val="24"/>
                <w:lang w:eastAsia="en-US"/>
              </w:rPr>
            </w:pPr>
            <w:r w:rsidRPr="00E13160">
              <w:rPr>
                <w:rFonts w:eastAsia="Calibri"/>
                <w:b/>
                <w:sz w:val="24"/>
                <w:szCs w:val="24"/>
                <w:lang w:eastAsia="en-US"/>
              </w:rPr>
              <w:t>Количество, ед.</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sidRPr="00E13160">
              <w:rPr>
                <w:rFonts w:eastAsia="Calibri"/>
                <w:b/>
                <w:sz w:val="24"/>
                <w:szCs w:val="24"/>
                <w:lang w:eastAsia="en-US"/>
              </w:rPr>
              <w:t>1</w:t>
            </w:r>
          </w:p>
        </w:tc>
        <w:tc>
          <w:tcPr>
            <w:tcW w:w="3450" w:type="pct"/>
            <w:vAlign w:val="center"/>
          </w:tcPr>
          <w:p w:rsidR="00CA2D0F" w:rsidRPr="00366E96" w:rsidRDefault="00CA2D0F" w:rsidP="00CA2D0F">
            <w:pPr>
              <w:spacing w:line="240" w:lineRule="auto"/>
              <w:ind w:firstLine="0"/>
              <w:rPr>
                <w:b/>
                <w:bCs/>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Pr="00E13160"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2</w:t>
            </w:r>
          </w:p>
        </w:tc>
        <w:tc>
          <w:tcPr>
            <w:tcW w:w="3450" w:type="pct"/>
            <w:vAlign w:val="center"/>
          </w:tcPr>
          <w:p w:rsidR="00CA2D0F" w:rsidRPr="00673384" w:rsidRDefault="00CA2D0F" w:rsidP="00CA2D0F">
            <w:pPr>
              <w:spacing w:line="240" w:lineRule="auto"/>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3</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4</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5</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r w:rsidR="00CA2D0F" w:rsidRPr="00E13160" w:rsidTr="00CA2D0F">
        <w:trPr>
          <w:trHeight w:val="702"/>
        </w:trPr>
        <w:tc>
          <w:tcPr>
            <w:tcW w:w="423" w:type="pct"/>
            <w:vAlign w:val="center"/>
          </w:tcPr>
          <w:p w:rsidR="00CA2D0F" w:rsidRPr="00E13160" w:rsidRDefault="00CA2D0F" w:rsidP="00CA2D0F">
            <w:pPr>
              <w:widowControl w:val="0"/>
              <w:tabs>
                <w:tab w:val="num" w:pos="317"/>
              </w:tabs>
              <w:autoSpaceDE w:val="0"/>
              <w:autoSpaceDN w:val="0"/>
              <w:adjustRightInd w:val="0"/>
              <w:spacing w:after="200" w:line="276" w:lineRule="auto"/>
              <w:ind w:left="-108" w:firstLine="0"/>
              <w:contextualSpacing/>
              <w:jc w:val="center"/>
              <w:rPr>
                <w:rFonts w:eastAsia="Calibri"/>
                <w:b/>
                <w:sz w:val="24"/>
                <w:szCs w:val="24"/>
                <w:lang w:eastAsia="en-US"/>
              </w:rPr>
            </w:pPr>
            <w:r>
              <w:rPr>
                <w:rFonts w:eastAsia="Calibri"/>
                <w:b/>
                <w:sz w:val="24"/>
                <w:szCs w:val="24"/>
                <w:lang w:eastAsia="en-US"/>
              </w:rPr>
              <w:t>6</w:t>
            </w:r>
          </w:p>
        </w:tc>
        <w:tc>
          <w:tcPr>
            <w:tcW w:w="3450" w:type="pct"/>
            <w:vAlign w:val="center"/>
          </w:tcPr>
          <w:p w:rsidR="00CA2D0F" w:rsidRPr="00673384" w:rsidRDefault="00CA2D0F" w:rsidP="00CA2D0F">
            <w:pPr>
              <w:spacing w:line="240" w:lineRule="atLeast"/>
              <w:ind w:firstLine="0"/>
              <w:rPr>
                <w:b/>
                <w:sz w:val="24"/>
                <w:szCs w:val="24"/>
              </w:rPr>
            </w:pPr>
            <w:r>
              <w:rPr>
                <w:b/>
                <w:sz w:val="24"/>
                <w:szCs w:val="24"/>
              </w:rPr>
              <w:t xml:space="preserve">   </w:t>
            </w:r>
            <w:r w:rsidRPr="00673384">
              <w:rPr>
                <w:bCs/>
                <w:sz w:val="24"/>
                <w:szCs w:val="24"/>
              </w:rPr>
              <w:t xml:space="preserve"> </w:t>
            </w:r>
            <w:r>
              <w:rPr>
                <w:sz w:val="24"/>
                <w:szCs w:val="24"/>
              </w:rPr>
              <w:t xml:space="preserve">Автопоезд в составе: седельный тягач </w:t>
            </w:r>
            <w:r>
              <w:rPr>
                <w:sz w:val="24"/>
                <w:szCs w:val="24"/>
                <w:lang w:val="en-US"/>
              </w:rPr>
              <w:t>SHACMAN</w:t>
            </w:r>
            <w:r w:rsidRPr="00580DAB">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 цистерна УСТ 9465</w:t>
            </w:r>
          </w:p>
        </w:tc>
        <w:tc>
          <w:tcPr>
            <w:tcW w:w="1127" w:type="pct"/>
            <w:vAlign w:val="center"/>
          </w:tcPr>
          <w:p w:rsidR="00CA2D0F" w:rsidRDefault="00CA2D0F" w:rsidP="00CA2D0F">
            <w:pPr>
              <w:widowControl w:val="0"/>
              <w:tabs>
                <w:tab w:val="num" w:pos="317"/>
              </w:tabs>
              <w:autoSpaceDE w:val="0"/>
              <w:autoSpaceDN w:val="0"/>
              <w:adjustRightInd w:val="0"/>
              <w:spacing w:after="200" w:line="240" w:lineRule="auto"/>
              <w:ind w:firstLine="0"/>
              <w:contextualSpacing/>
              <w:jc w:val="center"/>
              <w:rPr>
                <w:rFonts w:eastAsia="Calibri"/>
                <w:sz w:val="24"/>
                <w:szCs w:val="24"/>
                <w:lang w:eastAsia="en-US"/>
              </w:rPr>
            </w:pPr>
            <w:r>
              <w:rPr>
                <w:rFonts w:eastAsia="Calibri"/>
                <w:sz w:val="24"/>
                <w:szCs w:val="24"/>
                <w:lang w:eastAsia="en-US"/>
              </w:rPr>
              <w:t>1</w:t>
            </w:r>
          </w:p>
        </w:tc>
      </w:tr>
    </w:tbl>
    <w:p w:rsidR="00F012D3" w:rsidRPr="00F655AD" w:rsidRDefault="00F012D3" w:rsidP="00F012D3">
      <w:pPr>
        <w:widowControl w:val="0"/>
        <w:autoSpaceDE w:val="0"/>
        <w:autoSpaceDN w:val="0"/>
        <w:adjustRightInd w:val="0"/>
        <w:spacing w:after="240" w:line="240" w:lineRule="auto"/>
        <w:ind w:left="142" w:firstLine="0"/>
        <w:contextualSpacing/>
        <w:rPr>
          <w:rFonts w:eastAsia="Calibri"/>
          <w:sz w:val="24"/>
          <w:szCs w:val="24"/>
          <w:lang w:eastAsia="en-US"/>
        </w:rPr>
      </w:pPr>
    </w:p>
    <w:p w:rsidR="00F012D3" w:rsidRPr="00F655AD" w:rsidRDefault="00F012D3" w:rsidP="00F012D3">
      <w:pPr>
        <w:widowControl w:val="0"/>
        <w:tabs>
          <w:tab w:val="left" w:pos="0"/>
        </w:tabs>
        <w:spacing w:line="240" w:lineRule="atLeast"/>
        <w:ind w:left="142" w:firstLine="0"/>
        <w:rPr>
          <w:b/>
          <w:sz w:val="24"/>
          <w:szCs w:val="24"/>
        </w:rPr>
      </w:pPr>
      <w:r w:rsidRPr="00F655AD">
        <w:rPr>
          <w:b/>
          <w:sz w:val="24"/>
          <w:szCs w:val="24"/>
        </w:rPr>
        <w:t xml:space="preserve">2.2. Место поставки </w:t>
      </w:r>
      <w:r>
        <w:rPr>
          <w:b/>
          <w:sz w:val="24"/>
          <w:szCs w:val="24"/>
        </w:rPr>
        <w:t>спецтехники</w:t>
      </w:r>
      <w:r w:rsidRPr="00F655AD">
        <w:rPr>
          <w:b/>
          <w:sz w:val="24"/>
          <w:szCs w:val="24"/>
        </w:rPr>
        <w:t>:</w:t>
      </w:r>
      <w:r w:rsidRPr="00F655AD">
        <w:rPr>
          <w:sz w:val="24"/>
          <w:szCs w:val="24"/>
        </w:rPr>
        <w:t xml:space="preserve"> </w:t>
      </w:r>
      <w:r w:rsidR="00A13B59">
        <w:rPr>
          <w:sz w:val="24"/>
          <w:szCs w:val="24"/>
        </w:rPr>
        <w:t>склад Поставщика</w:t>
      </w:r>
      <w:r>
        <w:rPr>
          <w:sz w:val="24"/>
          <w:szCs w:val="24"/>
        </w:rPr>
        <w:t>.</w:t>
      </w:r>
    </w:p>
    <w:p w:rsidR="00F012D3" w:rsidRPr="00F655AD" w:rsidRDefault="00F012D3" w:rsidP="00B53DC8">
      <w:pPr>
        <w:widowControl w:val="0"/>
        <w:numPr>
          <w:ilvl w:val="1"/>
          <w:numId w:val="40"/>
        </w:numPr>
        <w:tabs>
          <w:tab w:val="left" w:pos="0"/>
          <w:tab w:val="left" w:pos="567"/>
        </w:tabs>
        <w:autoSpaceDE w:val="0"/>
        <w:autoSpaceDN w:val="0"/>
        <w:adjustRightInd w:val="0"/>
        <w:spacing w:line="240" w:lineRule="atLeast"/>
        <w:ind w:left="142" w:firstLine="0"/>
        <w:contextualSpacing/>
        <w:rPr>
          <w:sz w:val="24"/>
          <w:szCs w:val="24"/>
        </w:rPr>
      </w:pPr>
      <w:r w:rsidRPr="00F655AD">
        <w:rPr>
          <w:b/>
          <w:sz w:val="24"/>
          <w:szCs w:val="24"/>
        </w:rPr>
        <w:t xml:space="preserve">Сроки поставки </w:t>
      </w:r>
      <w:r>
        <w:rPr>
          <w:b/>
          <w:sz w:val="24"/>
          <w:szCs w:val="24"/>
        </w:rPr>
        <w:t>спец</w:t>
      </w:r>
      <w:r w:rsidRPr="00F655AD">
        <w:rPr>
          <w:b/>
          <w:sz w:val="24"/>
          <w:szCs w:val="24"/>
        </w:rPr>
        <w:t>техники:</w:t>
      </w:r>
      <w:r>
        <w:rPr>
          <w:sz w:val="24"/>
          <w:szCs w:val="24"/>
        </w:rPr>
        <w:t xml:space="preserve"> не более </w:t>
      </w:r>
      <w:r w:rsidR="00CA2D0F">
        <w:rPr>
          <w:sz w:val="24"/>
          <w:szCs w:val="24"/>
        </w:rPr>
        <w:t>9</w:t>
      </w:r>
      <w:r>
        <w:rPr>
          <w:sz w:val="24"/>
          <w:szCs w:val="24"/>
        </w:rPr>
        <w:t>0</w:t>
      </w:r>
      <w:r w:rsidRPr="00F655AD">
        <w:rPr>
          <w:sz w:val="24"/>
          <w:szCs w:val="24"/>
        </w:rPr>
        <w:t xml:space="preserve"> (</w:t>
      </w:r>
      <w:r w:rsidR="00CA2D0F">
        <w:rPr>
          <w:sz w:val="24"/>
          <w:szCs w:val="24"/>
        </w:rPr>
        <w:t>девяноста</w:t>
      </w:r>
      <w:r w:rsidRPr="00F655AD">
        <w:rPr>
          <w:sz w:val="24"/>
          <w:szCs w:val="24"/>
        </w:rPr>
        <w:t xml:space="preserve">) </w:t>
      </w:r>
      <w:r w:rsidR="00CA2D0F">
        <w:rPr>
          <w:sz w:val="24"/>
          <w:szCs w:val="24"/>
        </w:rPr>
        <w:t>календарных</w:t>
      </w:r>
      <w:r w:rsidRPr="00F655AD">
        <w:rPr>
          <w:sz w:val="24"/>
          <w:szCs w:val="24"/>
        </w:rPr>
        <w:t xml:space="preserve"> дней от даты подписания Договора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с возможностью досрочной поставки.</w:t>
      </w:r>
    </w:p>
    <w:p w:rsidR="00F012D3" w:rsidRPr="00F655AD" w:rsidRDefault="00F012D3" w:rsidP="00F012D3">
      <w:pPr>
        <w:widowControl w:val="0"/>
        <w:tabs>
          <w:tab w:val="left" w:pos="0"/>
          <w:tab w:val="left" w:pos="567"/>
        </w:tabs>
        <w:autoSpaceDE w:val="0"/>
        <w:autoSpaceDN w:val="0"/>
        <w:adjustRightInd w:val="0"/>
        <w:spacing w:line="240" w:lineRule="atLeast"/>
        <w:ind w:left="142" w:firstLine="0"/>
        <w:contextualSpacing/>
        <w:rPr>
          <w:sz w:val="24"/>
          <w:szCs w:val="24"/>
        </w:rPr>
      </w:pPr>
      <w:r>
        <w:rPr>
          <w:b/>
          <w:sz w:val="24"/>
          <w:szCs w:val="24"/>
        </w:rPr>
        <w:t>2.4. Условия поставки спец</w:t>
      </w:r>
      <w:r w:rsidRPr="00F655AD">
        <w:rPr>
          <w:b/>
          <w:sz w:val="24"/>
          <w:szCs w:val="24"/>
        </w:rPr>
        <w:t>техники:</w:t>
      </w:r>
      <w:r>
        <w:rPr>
          <w:sz w:val="24"/>
          <w:szCs w:val="24"/>
        </w:rPr>
        <w:t xml:space="preserve"> </w:t>
      </w:r>
      <w:r w:rsidR="00A13B59" w:rsidRPr="00A13B59">
        <w:rPr>
          <w:sz w:val="24"/>
          <w:szCs w:val="24"/>
        </w:rPr>
        <w:t>до места поставки силами и средствами Поставщика</w:t>
      </w:r>
      <w:r w:rsidRPr="00F655AD">
        <w:rPr>
          <w:sz w:val="24"/>
          <w:szCs w:val="24"/>
        </w:rPr>
        <w:t>.</w:t>
      </w:r>
    </w:p>
    <w:p w:rsidR="00F012D3" w:rsidRPr="00F655AD" w:rsidRDefault="00F012D3" w:rsidP="00F012D3">
      <w:pPr>
        <w:widowControl w:val="0"/>
        <w:tabs>
          <w:tab w:val="left" w:pos="0"/>
        </w:tabs>
        <w:autoSpaceDE w:val="0"/>
        <w:autoSpaceDN w:val="0"/>
        <w:adjustRightInd w:val="0"/>
        <w:spacing w:line="240" w:lineRule="atLeast"/>
        <w:ind w:left="142" w:firstLine="0"/>
        <w:contextualSpacing/>
        <w:rPr>
          <w:sz w:val="24"/>
          <w:szCs w:val="24"/>
        </w:rPr>
      </w:pPr>
      <w:r w:rsidRPr="00F655AD">
        <w:rPr>
          <w:b/>
          <w:sz w:val="24"/>
          <w:szCs w:val="24"/>
        </w:rPr>
        <w:t xml:space="preserve">2.5. Форма, сроки и порядок оплаты </w:t>
      </w:r>
      <w:r>
        <w:rPr>
          <w:b/>
          <w:sz w:val="24"/>
          <w:szCs w:val="24"/>
        </w:rPr>
        <w:t>спец</w:t>
      </w:r>
      <w:r w:rsidRPr="00F655AD">
        <w:rPr>
          <w:b/>
          <w:sz w:val="24"/>
          <w:szCs w:val="24"/>
        </w:rPr>
        <w:t>техники</w:t>
      </w:r>
      <w:r>
        <w:rPr>
          <w:sz w:val="24"/>
          <w:szCs w:val="24"/>
        </w:rPr>
        <w:t>: Б</w:t>
      </w:r>
      <w:r w:rsidRPr="00F655AD">
        <w:rPr>
          <w:sz w:val="24"/>
          <w:szCs w:val="24"/>
        </w:rPr>
        <w:t xml:space="preserve">езналичный расчет. Расчеты по Договору поставки </w:t>
      </w:r>
      <w:r>
        <w:rPr>
          <w:sz w:val="24"/>
          <w:szCs w:val="24"/>
        </w:rPr>
        <w:t>спец</w:t>
      </w:r>
      <w:r w:rsidRPr="00F655AD">
        <w:rPr>
          <w:sz w:val="24"/>
          <w:szCs w:val="24"/>
        </w:rPr>
        <w:t xml:space="preserve">техники, заключенному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xml:space="preserve">, производятся в следующем порядке: </w:t>
      </w:r>
    </w:p>
    <w:p w:rsidR="00F012D3" w:rsidRPr="00F655AD" w:rsidRDefault="00F012D3" w:rsidP="00F012D3">
      <w:pPr>
        <w:widowControl w:val="0"/>
        <w:autoSpaceDE w:val="0"/>
        <w:autoSpaceDN w:val="0"/>
        <w:adjustRightInd w:val="0"/>
        <w:spacing w:line="240" w:lineRule="atLeast"/>
        <w:ind w:left="142" w:firstLine="0"/>
        <w:rPr>
          <w:sz w:val="24"/>
          <w:szCs w:val="24"/>
        </w:rPr>
      </w:pPr>
      <w:r w:rsidRPr="00F655AD">
        <w:rPr>
          <w:sz w:val="24"/>
          <w:szCs w:val="24"/>
        </w:rPr>
        <w:t xml:space="preserve">- 30 % от цены Договора авансовый платёж на основании выставленного Поставщиком счёта, в </w:t>
      </w:r>
      <w:r w:rsidRPr="00EB6F80">
        <w:rPr>
          <w:sz w:val="24"/>
          <w:szCs w:val="24"/>
        </w:rPr>
        <w:t xml:space="preserve">течение </w:t>
      </w:r>
      <w:r>
        <w:rPr>
          <w:sz w:val="24"/>
          <w:szCs w:val="24"/>
        </w:rPr>
        <w:t>7</w:t>
      </w:r>
      <w:r w:rsidRPr="00EB6F80">
        <w:rPr>
          <w:sz w:val="24"/>
          <w:szCs w:val="24"/>
        </w:rPr>
        <w:t xml:space="preserve"> (</w:t>
      </w:r>
      <w:r>
        <w:rPr>
          <w:sz w:val="24"/>
          <w:szCs w:val="24"/>
        </w:rPr>
        <w:t>семи</w:t>
      </w:r>
      <w:r w:rsidRPr="00EB6F80">
        <w:rPr>
          <w:sz w:val="24"/>
          <w:szCs w:val="24"/>
        </w:rPr>
        <w:t xml:space="preserve">) </w:t>
      </w:r>
      <w:r>
        <w:rPr>
          <w:sz w:val="24"/>
          <w:szCs w:val="24"/>
        </w:rPr>
        <w:t>рабочих</w:t>
      </w:r>
      <w:r w:rsidRPr="00EB6F80">
        <w:rPr>
          <w:sz w:val="24"/>
          <w:szCs w:val="24"/>
        </w:rPr>
        <w:t xml:space="preserve"> дней</w:t>
      </w:r>
      <w:r w:rsidRPr="00F655AD">
        <w:rPr>
          <w:sz w:val="24"/>
          <w:szCs w:val="24"/>
        </w:rPr>
        <w:t xml:space="preserve"> после подписания Сторонами настоящего Договора;</w:t>
      </w:r>
    </w:p>
    <w:p w:rsidR="00F012D3" w:rsidRPr="00F655AD" w:rsidRDefault="00F012D3" w:rsidP="00F012D3">
      <w:pPr>
        <w:spacing w:line="240" w:lineRule="auto"/>
        <w:ind w:left="142" w:firstLine="0"/>
        <w:rPr>
          <w:sz w:val="24"/>
          <w:szCs w:val="24"/>
        </w:rPr>
      </w:pPr>
      <w:r w:rsidRPr="00F655AD">
        <w:rPr>
          <w:sz w:val="24"/>
          <w:szCs w:val="24"/>
        </w:rPr>
        <w:t xml:space="preserve">- 70 % от цены договора оплата по факту получения </w:t>
      </w:r>
      <w:r>
        <w:rPr>
          <w:sz w:val="24"/>
          <w:szCs w:val="24"/>
        </w:rPr>
        <w:t>спец</w:t>
      </w:r>
      <w:r w:rsidRPr="00F655AD">
        <w:rPr>
          <w:sz w:val="24"/>
          <w:szCs w:val="24"/>
        </w:rPr>
        <w:t xml:space="preserve">техники Заказчиком, в течение </w:t>
      </w:r>
      <w:r>
        <w:rPr>
          <w:sz w:val="24"/>
          <w:szCs w:val="24"/>
        </w:rPr>
        <w:t>7</w:t>
      </w:r>
      <w:r w:rsidRPr="00EB6F80">
        <w:rPr>
          <w:sz w:val="24"/>
          <w:szCs w:val="24"/>
        </w:rPr>
        <w:t xml:space="preserve"> (</w:t>
      </w:r>
      <w:r>
        <w:rPr>
          <w:sz w:val="24"/>
          <w:szCs w:val="24"/>
        </w:rPr>
        <w:t>семи</w:t>
      </w:r>
      <w:r w:rsidRPr="00EB6F80">
        <w:rPr>
          <w:sz w:val="24"/>
          <w:szCs w:val="24"/>
        </w:rPr>
        <w:t>) рабочих</w:t>
      </w:r>
      <w:r w:rsidRPr="00F655AD">
        <w:rPr>
          <w:sz w:val="24"/>
          <w:szCs w:val="24"/>
        </w:rPr>
        <w:t xml:space="preserve"> дней после подписания акта приёма-передачи, и получения Заказчиком выставленного Поставщиком счёта и счета-фактуры.</w:t>
      </w:r>
    </w:p>
    <w:p w:rsidR="00F012D3" w:rsidRDefault="00F012D3" w:rsidP="00F012D3">
      <w:pPr>
        <w:spacing w:line="240" w:lineRule="auto"/>
        <w:ind w:left="142" w:firstLine="0"/>
        <w:rPr>
          <w:b/>
          <w:color w:val="000000"/>
          <w:sz w:val="24"/>
          <w:szCs w:val="24"/>
          <w:shd w:val="clear" w:color="auto" w:fill="FBFBFB"/>
        </w:rPr>
      </w:pPr>
      <w:r w:rsidRPr="00F655AD">
        <w:rPr>
          <w:rFonts w:eastAsia="Calibri"/>
          <w:b/>
          <w:sz w:val="24"/>
          <w:szCs w:val="24"/>
          <w:lang w:eastAsia="en-US"/>
        </w:rPr>
        <w:t>2.6.</w:t>
      </w:r>
      <w:r w:rsidRPr="00F655AD">
        <w:rPr>
          <w:rFonts w:eastAsia="Calibri"/>
          <w:b/>
          <w:iCs/>
          <w:sz w:val="24"/>
          <w:szCs w:val="24"/>
          <w:lang w:eastAsia="en-US"/>
        </w:rPr>
        <w:t xml:space="preserve"> </w:t>
      </w:r>
      <w:r w:rsidRPr="00F655AD">
        <w:rPr>
          <w:b/>
          <w:color w:val="000000"/>
          <w:sz w:val="24"/>
          <w:szCs w:val="24"/>
          <w:shd w:val="clear" w:color="auto" w:fill="FBFBFB"/>
        </w:rPr>
        <w:t>Обоснование начальной (максимальной) цены договора (НМЦД):</w:t>
      </w:r>
    </w:p>
    <w:p w:rsidR="00D957B4" w:rsidRPr="00D957B4" w:rsidRDefault="00D957B4" w:rsidP="00D957B4">
      <w:pPr>
        <w:spacing w:line="240" w:lineRule="auto"/>
        <w:ind w:left="142" w:firstLine="0"/>
        <w:rPr>
          <w:color w:val="000000"/>
          <w:sz w:val="24"/>
          <w:szCs w:val="24"/>
          <w:shd w:val="clear" w:color="auto" w:fill="FBFBFB"/>
        </w:rPr>
      </w:pPr>
      <w:r w:rsidRPr="00D957B4">
        <w:rPr>
          <w:color w:val="000000"/>
          <w:sz w:val="24"/>
          <w:szCs w:val="24"/>
          <w:shd w:val="clear" w:color="auto" w:fill="FBFBFB"/>
        </w:rPr>
        <w:t xml:space="preserve">       Настоящая состязательная закупка осуществляется Заказчиком без объявления начальной (максимальной) цены договора, согласно п.12.2.1 Положения о закупке.</w:t>
      </w:r>
    </w:p>
    <w:p w:rsidR="00D957B4" w:rsidRPr="00B53DC8" w:rsidRDefault="00D957B4" w:rsidP="00D957B4">
      <w:pPr>
        <w:spacing w:line="240" w:lineRule="auto"/>
        <w:ind w:left="142" w:firstLine="0"/>
        <w:rPr>
          <w:color w:val="000000"/>
          <w:sz w:val="24"/>
          <w:szCs w:val="24"/>
          <w:shd w:val="clear" w:color="auto" w:fill="FBFBFB"/>
        </w:rPr>
      </w:pPr>
      <w:r w:rsidRPr="00B53DC8">
        <w:rPr>
          <w:color w:val="000000"/>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D957B4" w:rsidRPr="00B53DC8"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t xml:space="preserve"> </w:t>
      </w:r>
      <w:r w:rsidRPr="00B53DC8">
        <w:rPr>
          <w:color w:val="000000"/>
          <w:sz w:val="24"/>
          <w:szCs w:val="24"/>
          <w:shd w:val="clear" w:color="auto" w:fill="FBFBFB"/>
        </w:rPr>
        <w:t xml:space="preserve">В цену договора должны быть включены все расходы Участника, </w:t>
      </w:r>
      <w:r w:rsidRPr="00B53DC8">
        <w:rPr>
          <w:sz w:val="24"/>
          <w:szCs w:val="24"/>
          <w:lang w:eastAsia="zh-CN"/>
        </w:rPr>
        <w:t>связанные с исполнением обязательств по Договору в полном объеме, в том числе: расходы, связанные с доставкой спецтехники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957B4" w:rsidRPr="00B53DC8"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t xml:space="preserve">        </w:t>
      </w:r>
      <w:r w:rsidRPr="00B53DC8">
        <w:rPr>
          <w:color w:val="000000"/>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D957B4" w:rsidRDefault="00D957B4" w:rsidP="00D957B4">
      <w:pPr>
        <w:spacing w:line="240" w:lineRule="auto"/>
        <w:ind w:left="142" w:firstLine="0"/>
        <w:rPr>
          <w:color w:val="000000"/>
          <w:sz w:val="24"/>
          <w:szCs w:val="24"/>
          <w:shd w:val="clear" w:color="auto" w:fill="FBFBFB"/>
        </w:rPr>
      </w:pPr>
      <w:r>
        <w:rPr>
          <w:color w:val="000000"/>
          <w:sz w:val="24"/>
          <w:szCs w:val="24"/>
          <w:shd w:val="clear" w:color="auto" w:fill="FBFBFB"/>
        </w:rPr>
        <w:lastRenderedPageBreak/>
        <w:t xml:space="preserve">        </w:t>
      </w:r>
      <w:r w:rsidRPr="00B53DC8">
        <w:rPr>
          <w:color w:val="000000"/>
          <w:sz w:val="24"/>
          <w:szCs w:val="24"/>
          <w:shd w:val="clear" w:color="auto" w:fill="FBFBFB"/>
        </w:rPr>
        <w:t>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D957B4" w:rsidRPr="00F655AD" w:rsidRDefault="00D957B4" w:rsidP="00D957B4">
      <w:pPr>
        <w:spacing w:line="240" w:lineRule="auto"/>
        <w:ind w:left="142" w:firstLine="0"/>
        <w:rPr>
          <w:sz w:val="24"/>
          <w:szCs w:val="24"/>
        </w:rPr>
      </w:pPr>
      <w:r w:rsidRPr="00F655AD">
        <w:rPr>
          <w:rFonts w:eastAsia="Calibri"/>
          <w:b/>
          <w:sz w:val="24"/>
          <w:szCs w:val="24"/>
          <w:lang w:eastAsia="en-US"/>
        </w:rPr>
        <w:t xml:space="preserve">2.7. Требования к качеству </w:t>
      </w:r>
      <w:r>
        <w:rPr>
          <w:rFonts w:eastAsia="Calibri"/>
          <w:b/>
          <w:sz w:val="24"/>
          <w:szCs w:val="24"/>
          <w:lang w:eastAsia="en-US"/>
        </w:rPr>
        <w:t>спец</w:t>
      </w:r>
      <w:r w:rsidRPr="00F655AD">
        <w:rPr>
          <w:rFonts w:eastAsia="Calibri"/>
          <w:b/>
          <w:sz w:val="24"/>
          <w:szCs w:val="24"/>
          <w:lang w:eastAsia="en-US"/>
        </w:rPr>
        <w:t>техники:</w:t>
      </w:r>
      <w:r w:rsidRPr="00F655AD">
        <w:rPr>
          <w:rFonts w:eastAsia="Calibri"/>
          <w:sz w:val="24"/>
          <w:szCs w:val="24"/>
          <w:lang w:eastAsia="en-US"/>
        </w:rPr>
        <w:t xml:space="preserve"> </w:t>
      </w:r>
      <w:r>
        <w:rPr>
          <w:rFonts w:eastAsia="Calibri"/>
          <w:sz w:val="24"/>
          <w:szCs w:val="24"/>
          <w:lang w:eastAsia="en-US"/>
        </w:rPr>
        <w:t>спец</w:t>
      </w:r>
      <w:r w:rsidRPr="00F655AD">
        <w:rPr>
          <w:sz w:val="24"/>
          <w:szCs w:val="24"/>
        </w:rPr>
        <w:t xml:space="preserve">техника должна быть новой – не бывшей в эксплуатации, качество должно соответствовать подтвержденным сертификатом соответствия, характеристикам, установленным заводом-изготовителем для данного типа </w:t>
      </w:r>
      <w:r>
        <w:rPr>
          <w:sz w:val="24"/>
          <w:szCs w:val="24"/>
        </w:rPr>
        <w:t>спец</w:t>
      </w:r>
      <w:r w:rsidRPr="00F655AD">
        <w:rPr>
          <w:sz w:val="24"/>
          <w:szCs w:val="24"/>
        </w:rPr>
        <w:t>техники, а также требованиям к техни</w:t>
      </w:r>
      <w:r>
        <w:rPr>
          <w:sz w:val="24"/>
          <w:szCs w:val="24"/>
        </w:rPr>
        <w:t>ческим характеристикам (п.п.2.</w:t>
      </w:r>
      <w:r w:rsidRPr="00F655AD">
        <w:rPr>
          <w:sz w:val="24"/>
          <w:szCs w:val="24"/>
        </w:rPr>
        <w:t>11.).</w:t>
      </w:r>
    </w:p>
    <w:p w:rsidR="00D957B4" w:rsidRPr="00F655AD" w:rsidRDefault="00D957B4" w:rsidP="00D957B4">
      <w:pPr>
        <w:spacing w:after="11" w:line="248" w:lineRule="auto"/>
        <w:ind w:left="142" w:right="-2" w:firstLine="0"/>
        <w:rPr>
          <w:sz w:val="24"/>
          <w:szCs w:val="24"/>
        </w:rPr>
      </w:pPr>
      <w:r w:rsidRPr="00F655AD">
        <w:rPr>
          <w:b/>
          <w:sz w:val="24"/>
          <w:szCs w:val="24"/>
        </w:rPr>
        <w:t xml:space="preserve">2.8. </w:t>
      </w:r>
      <w:r w:rsidRPr="00F655AD">
        <w:rPr>
          <w:sz w:val="24"/>
          <w:szCs w:val="24"/>
        </w:rPr>
        <w:t xml:space="preserve"> </w:t>
      </w:r>
      <w:r w:rsidRPr="00F655AD">
        <w:rPr>
          <w:b/>
          <w:sz w:val="24"/>
          <w:szCs w:val="24"/>
        </w:rPr>
        <w:t xml:space="preserve">Требования по сроку гарантии на поставленную </w:t>
      </w:r>
      <w:r>
        <w:rPr>
          <w:b/>
          <w:sz w:val="24"/>
          <w:szCs w:val="24"/>
        </w:rPr>
        <w:t>спецт</w:t>
      </w:r>
      <w:r w:rsidRPr="00F655AD">
        <w:rPr>
          <w:b/>
          <w:sz w:val="24"/>
          <w:szCs w:val="24"/>
        </w:rPr>
        <w:t>ехнику:</w:t>
      </w:r>
      <w:r w:rsidRPr="00F655AD">
        <w:rPr>
          <w:sz w:val="24"/>
          <w:szCs w:val="24"/>
        </w:rPr>
        <w:t xml:space="preserve"> </w:t>
      </w:r>
      <w:r>
        <w:rPr>
          <w:sz w:val="24"/>
          <w:szCs w:val="24"/>
        </w:rPr>
        <w:t xml:space="preserve">Гарантийный период на спецтехнику должен составлять не менее 12 месяцев с момента подписания Заказчиком актов приема-передачи ТС. </w:t>
      </w:r>
      <w:r>
        <w:rPr>
          <w:color w:val="000000"/>
          <w:sz w:val="24"/>
          <w:szCs w:val="24"/>
        </w:rPr>
        <w:t>Гарантийный период на лакокрасочное покрытие должно составлять не менее 12 месяцев с момента подписания актов приема-передачи Заказчиком.</w:t>
      </w:r>
    </w:p>
    <w:p w:rsidR="00D957B4" w:rsidRPr="00F655AD" w:rsidRDefault="00D957B4" w:rsidP="00D957B4">
      <w:pPr>
        <w:spacing w:after="11" w:line="248" w:lineRule="auto"/>
        <w:ind w:left="142" w:right="-1" w:firstLine="0"/>
      </w:pPr>
      <w:r>
        <w:rPr>
          <w:sz w:val="24"/>
          <w:szCs w:val="24"/>
        </w:rPr>
        <w:t xml:space="preserve">        </w:t>
      </w:r>
      <w:r w:rsidRPr="00F655AD">
        <w:rPr>
          <w:sz w:val="24"/>
          <w:szCs w:val="24"/>
        </w:rPr>
        <w:t xml:space="preserve">Поставщик обязан обеспечить устранение недостатков или замену </w:t>
      </w:r>
      <w:r>
        <w:rPr>
          <w:sz w:val="24"/>
          <w:szCs w:val="24"/>
        </w:rPr>
        <w:t>спец</w:t>
      </w:r>
      <w:r w:rsidRPr="00F655AD">
        <w:rPr>
          <w:sz w:val="24"/>
          <w:szCs w:val="24"/>
        </w:rPr>
        <w:t>техники на новую в пределах гарантийного срока не позднее 10 (десяти) рабочих дней с момента направления соответствующего требования Заказчиком.</w:t>
      </w:r>
    </w:p>
    <w:p w:rsidR="00D957B4" w:rsidRPr="00F655AD" w:rsidRDefault="00D957B4" w:rsidP="00D957B4">
      <w:pPr>
        <w:spacing w:line="240" w:lineRule="auto"/>
        <w:ind w:left="142" w:firstLine="0"/>
        <w:rPr>
          <w:sz w:val="24"/>
          <w:szCs w:val="24"/>
        </w:rPr>
      </w:pPr>
      <w:r w:rsidRPr="00F655AD">
        <w:rPr>
          <w:b/>
          <w:sz w:val="24"/>
          <w:szCs w:val="24"/>
        </w:rPr>
        <w:t xml:space="preserve">2.9.  Порядок приемки Заказчиком </w:t>
      </w:r>
      <w:r>
        <w:rPr>
          <w:b/>
          <w:sz w:val="24"/>
          <w:szCs w:val="24"/>
        </w:rPr>
        <w:t>спец</w:t>
      </w:r>
      <w:r w:rsidRPr="00F655AD">
        <w:rPr>
          <w:b/>
          <w:sz w:val="24"/>
          <w:szCs w:val="24"/>
        </w:rPr>
        <w:t xml:space="preserve">техники: </w:t>
      </w:r>
      <w:r w:rsidRPr="00F655AD">
        <w:rPr>
          <w:sz w:val="24"/>
          <w:szCs w:val="24"/>
        </w:rPr>
        <w:t xml:space="preserve">приёмка поставленной </w:t>
      </w:r>
      <w:r>
        <w:rPr>
          <w:sz w:val="24"/>
          <w:szCs w:val="24"/>
        </w:rPr>
        <w:t>спец</w:t>
      </w:r>
      <w:r w:rsidRPr="00F655AD">
        <w:rPr>
          <w:sz w:val="24"/>
          <w:szCs w:val="24"/>
        </w:rPr>
        <w:t>техники осуществляется Заказчиком в месте поставки и на основании подписания сторонами акта приёма-передачи.</w:t>
      </w:r>
    </w:p>
    <w:p w:rsidR="00D957B4" w:rsidRPr="00F655AD" w:rsidRDefault="00D957B4" w:rsidP="00D957B4">
      <w:pPr>
        <w:tabs>
          <w:tab w:val="left" w:pos="426"/>
          <w:tab w:val="left" w:pos="709"/>
          <w:tab w:val="left" w:pos="993"/>
        </w:tabs>
        <w:spacing w:line="240" w:lineRule="auto"/>
        <w:ind w:left="142" w:firstLine="0"/>
        <w:rPr>
          <w:bCs/>
          <w:sz w:val="24"/>
          <w:szCs w:val="24"/>
        </w:rPr>
      </w:pPr>
      <w:r w:rsidRPr="00F655AD">
        <w:rPr>
          <w:b/>
          <w:sz w:val="24"/>
          <w:szCs w:val="24"/>
        </w:rPr>
        <w:t>2.10.</w:t>
      </w:r>
      <w:r w:rsidRPr="00F655AD">
        <w:rPr>
          <w:sz w:val="24"/>
          <w:szCs w:val="24"/>
        </w:rPr>
        <w:t xml:space="preserve">  </w:t>
      </w:r>
      <w:r w:rsidRPr="00F655AD">
        <w:rPr>
          <w:sz w:val="24"/>
          <w:szCs w:val="24"/>
        </w:rPr>
        <w:tab/>
      </w:r>
      <w:r w:rsidRPr="00F655AD">
        <w:rPr>
          <w:b/>
          <w:bCs/>
          <w:sz w:val="24"/>
          <w:szCs w:val="24"/>
        </w:rPr>
        <w:t xml:space="preserve">Требования по передаче Заказчику технических и иных документов по итогам поставки </w:t>
      </w:r>
      <w:r>
        <w:rPr>
          <w:b/>
          <w:bCs/>
          <w:sz w:val="24"/>
          <w:szCs w:val="24"/>
        </w:rPr>
        <w:t>спец</w:t>
      </w:r>
      <w:r w:rsidRPr="00F655AD">
        <w:rPr>
          <w:b/>
          <w:bCs/>
          <w:sz w:val="24"/>
          <w:szCs w:val="24"/>
        </w:rPr>
        <w:t>техники:</w:t>
      </w:r>
      <w:r w:rsidRPr="00F655AD">
        <w:rPr>
          <w:bCs/>
          <w:sz w:val="24"/>
          <w:szCs w:val="24"/>
        </w:rPr>
        <w:t xml:space="preserve"> </w:t>
      </w:r>
      <w:r w:rsidRPr="00F655AD">
        <w:rPr>
          <w:sz w:val="24"/>
          <w:szCs w:val="24"/>
        </w:rPr>
        <w:t>счёт на оплату</w:t>
      </w:r>
      <w:r w:rsidRPr="00F655AD">
        <w:rPr>
          <w:bCs/>
          <w:sz w:val="24"/>
          <w:szCs w:val="24"/>
        </w:rPr>
        <w:t xml:space="preserve">, счёт-фактура, акт приёма-передачи, </w:t>
      </w:r>
      <w:r w:rsidRPr="00F655AD">
        <w:rPr>
          <w:sz w:val="24"/>
          <w:szCs w:val="24"/>
        </w:rPr>
        <w:t>товарно-транспортные накладные,</w:t>
      </w:r>
      <w:r w:rsidRPr="00F655AD">
        <w:rPr>
          <w:bCs/>
          <w:sz w:val="24"/>
          <w:szCs w:val="24"/>
        </w:rPr>
        <w:t xml:space="preserve"> комплект документов необходимых для регистрации </w:t>
      </w:r>
      <w:r>
        <w:rPr>
          <w:bCs/>
          <w:sz w:val="24"/>
          <w:szCs w:val="24"/>
        </w:rPr>
        <w:t>спец</w:t>
      </w:r>
      <w:r w:rsidRPr="00F655AD">
        <w:rPr>
          <w:bCs/>
          <w:sz w:val="24"/>
          <w:szCs w:val="24"/>
        </w:rPr>
        <w:t>техники в надзорных органах.</w:t>
      </w:r>
    </w:p>
    <w:p w:rsidR="00D957B4" w:rsidRDefault="00D957B4" w:rsidP="00D957B4">
      <w:pPr>
        <w:spacing w:line="240" w:lineRule="auto"/>
        <w:ind w:left="142" w:right="-1" w:firstLine="0"/>
        <w:outlineLvl w:val="1"/>
        <w:rPr>
          <w:rFonts w:eastAsia="Calibri"/>
          <w:b/>
          <w:sz w:val="24"/>
          <w:szCs w:val="24"/>
          <w:lang w:eastAsia="en-US"/>
        </w:rPr>
      </w:pPr>
      <w:r w:rsidRPr="00F655AD">
        <w:rPr>
          <w:rFonts w:eastAsia="Calibri"/>
          <w:b/>
          <w:sz w:val="24"/>
          <w:szCs w:val="24"/>
          <w:lang w:eastAsia="en-US"/>
        </w:rPr>
        <w:t xml:space="preserve">2.11. Требования к техническим, функциональным характеристикам </w:t>
      </w:r>
      <w:r>
        <w:rPr>
          <w:rFonts w:eastAsia="Calibri"/>
          <w:b/>
          <w:sz w:val="24"/>
          <w:szCs w:val="24"/>
          <w:lang w:eastAsia="en-US"/>
        </w:rPr>
        <w:t>спец</w:t>
      </w:r>
      <w:r w:rsidRPr="00F655AD">
        <w:rPr>
          <w:rFonts w:eastAsia="Calibri"/>
          <w:b/>
          <w:sz w:val="24"/>
          <w:szCs w:val="24"/>
          <w:lang w:eastAsia="en-US"/>
        </w:rPr>
        <w:t>техники.</w:t>
      </w:r>
    </w:p>
    <w:p w:rsidR="00D957B4" w:rsidRPr="00F655AD" w:rsidRDefault="00D957B4" w:rsidP="00D957B4">
      <w:pPr>
        <w:spacing w:line="240" w:lineRule="auto"/>
        <w:ind w:left="142" w:right="-1" w:firstLine="0"/>
        <w:outlineLvl w:val="1"/>
        <w:rPr>
          <w:rFonts w:eastAsia="Calibri"/>
          <w:b/>
          <w:sz w:val="24"/>
          <w:szCs w:val="24"/>
          <w:lang w:eastAsia="en-US"/>
        </w:rPr>
      </w:pPr>
    </w:p>
    <w:p w:rsidR="00D957B4" w:rsidRPr="00F655AD" w:rsidRDefault="00D957B4" w:rsidP="00D957B4">
      <w:pPr>
        <w:spacing w:line="240" w:lineRule="auto"/>
        <w:ind w:left="-567" w:right="-284" w:firstLine="0"/>
        <w:jc w:val="center"/>
        <w:outlineLvl w:val="1"/>
        <w:rPr>
          <w:rFonts w:eastAsia="Calibri"/>
          <w:b/>
          <w:sz w:val="24"/>
          <w:szCs w:val="24"/>
          <w:lang w:eastAsia="en-US"/>
        </w:rPr>
      </w:pPr>
      <w:r w:rsidRPr="00F655AD">
        <w:rPr>
          <w:rFonts w:eastAsia="Calibri"/>
          <w:b/>
          <w:sz w:val="24"/>
          <w:szCs w:val="24"/>
          <w:lang w:eastAsia="en-US"/>
        </w:rPr>
        <w:t>Технические характеристики:</w:t>
      </w:r>
    </w:p>
    <w:p w:rsidR="00D957B4" w:rsidRDefault="00D957B4" w:rsidP="00D957B4">
      <w:pPr>
        <w:spacing w:line="240" w:lineRule="auto"/>
        <w:ind w:left="142" w:right="-1" w:firstLine="0"/>
        <w:outlineLvl w:val="1"/>
        <w:rPr>
          <w:b/>
          <w:bCs/>
          <w:kern w:val="28"/>
          <w:sz w:val="24"/>
          <w:szCs w:val="24"/>
        </w:rPr>
      </w:pPr>
      <w:r>
        <w:rPr>
          <w:sz w:val="24"/>
          <w:szCs w:val="24"/>
        </w:rPr>
        <w:t xml:space="preserve">Автопоезд (седельный тягач </w:t>
      </w:r>
      <w:r>
        <w:rPr>
          <w:sz w:val="24"/>
          <w:szCs w:val="24"/>
          <w:lang w:val="en-US"/>
        </w:rPr>
        <w:t>SHACMAN</w:t>
      </w:r>
      <w:r>
        <w:rPr>
          <w:sz w:val="24"/>
          <w:szCs w:val="24"/>
        </w:rPr>
        <w:t xml:space="preserve"> </w:t>
      </w:r>
      <w:r>
        <w:rPr>
          <w:sz w:val="24"/>
          <w:szCs w:val="24"/>
          <w:lang w:val="en-US"/>
        </w:rPr>
        <w:t>SX</w:t>
      </w:r>
      <w:r w:rsidRPr="00580DAB">
        <w:rPr>
          <w:sz w:val="24"/>
          <w:szCs w:val="24"/>
        </w:rPr>
        <w:t xml:space="preserve"> 42584</w:t>
      </w:r>
      <w:r>
        <w:rPr>
          <w:sz w:val="24"/>
          <w:szCs w:val="24"/>
          <w:lang w:val="en-US"/>
        </w:rPr>
        <w:t>V</w:t>
      </w:r>
      <w:r w:rsidRPr="00580DAB">
        <w:rPr>
          <w:sz w:val="24"/>
          <w:szCs w:val="24"/>
        </w:rPr>
        <w:t>324</w:t>
      </w:r>
      <w:r>
        <w:rPr>
          <w:sz w:val="24"/>
          <w:szCs w:val="24"/>
        </w:rPr>
        <w:t xml:space="preserve"> 6×4 и полуприцеп-цистерна УСТ 9465) необходим для транспортировки и временного хранения светлых нефтепродуктов.</w:t>
      </w:r>
    </w:p>
    <w:tbl>
      <w:tblPr>
        <w:tblStyle w:val="TableGrid"/>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3"/>
      </w:tblGrid>
      <w:tr w:rsidR="00D957B4" w:rsidRPr="001F4008"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center"/>
              <w:rPr>
                <w:b/>
                <w:sz w:val="24"/>
                <w:szCs w:val="24"/>
              </w:rPr>
            </w:pPr>
            <w:r>
              <w:rPr>
                <w:b/>
                <w:sz w:val="24"/>
                <w:szCs w:val="24"/>
              </w:rPr>
              <w:t>Технические характеристики автопоезда</w:t>
            </w:r>
          </w:p>
        </w:tc>
      </w:tr>
      <w:tr w:rsidR="00D957B4" w:rsidRPr="001F4008"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left="1" w:hanging="1"/>
              <w:jc w:val="center"/>
              <w:rPr>
                <w:b/>
                <w:sz w:val="24"/>
                <w:szCs w:val="24"/>
              </w:rPr>
            </w:pPr>
            <w:r>
              <w:rPr>
                <w:b/>
                <w:sz w:val="24"/>
                <w:szCs w:val="24"/>
              </w:rPr>
              <w:t xml:space="preserve">Технические характеристики </w:t>
            </w:r>
            <w:r w:rsidRPr="00A806B3">
              <w:rPr>
                <w:b/>
                <w:sz w:val="24"/>
                <w:szCs w:val="24"/>
              </w:rPr>
              <w:t xml:space="preserve">седельного тягача </w:t>
            </w:r>
            <w:r w:rsidRPr="00A806B3">
              <w:rPr>
                <w:b/>
                <w:sz w:val="24"/>
                <w:szCs w:val="24"/>
                <w:lang w:val="en-US"/>
              </w:rPr>
              <w:t>SHACMAN</w:t>
            </w:r>
            <w:r w:rsidRPr="00A806B3">
              <w:rPr>
                <w:b/>
                <w:sz w:val="24"/>
                <w:szCs w:val="24"/>
              </w:rPr>
              <w:t xml:space="preserve"> </w:t>
            </w:r>
            <w:r w:rsidRPr="00A806B3">
              <w:rPr>
                <w:b/>
                <w:sz w:val="24"/>
                <w:szCs w:val="24"/>
                <w:lang w:val="en-US"/>
              </w:rPr>
              <w:t>SX</w:t>
            </w:r>
            <w:r w:rsidRPr="00A806B3">
              <w:rPr>
                <w:b/>
                <w:sz w:val="24"/>
                <w:szCs w:val="24"/>
              </w:rPr>
              <w:t xml:space="preserve"> 42584</w:t>
            </w:r>
            <w:r w:rsidRPr="00A806B3">
              <w:rPr>
                <w:b/>
                <w:sz w:val="24"/>
                <w:szCs w:val="24"/>
                <w:lang w:val="en-US"/>
              </w:rPr>
              <w:t>V</w:t>
            </w:r>
            <w:r w:rsidRPr="00A806B3">
              <w:rPr>
                <w:b/>
                <w:sz w:val="24"/>
                <w:szCs w:val="24"/>
              </w:rPr>
              <w:t>324 6×4</w:t>
            </w:r>
          </w:p>
        </w:tc>
      </w:tr>
      <w:tr w:rsidR="00D957B4" w:rsidRPr="001F4008" w:rsidTr="005B7820">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sidRPr="001F4008">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D957B4" w:rsidRPr="001F4008" w:rsidRDefault="00D957B4" w:rsidP="005B7820">
            <w:pPr>
              <w:spacing w:line="240" w:lineRule="auto"/>
              <w:ind w:firstLine="0"/>
              <w:jc w:val="center"/>
              <w:rPr>
                <w:b/>
                <w:sz w:val="24"/>
                <w:szCs w:val="24"/>
              </w:rPr>
            </w:pPr>
            <w:r w:rsidRPr="001F4008">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1F4008" w:rsidRDefault="00D957B4" w:rsidP="005B7820">
            <w:pPr>
              <w:spacing w:line="240" w:lineRule="auto"/>
              <w:ind w:left="1"/>
              <w:jc w:val="center"/>
              <w:rPr>
                <w:b/>
                <w:sz w:val="24"/>
                <w:szCs w:val="24"/>
              </w:rPr>
            </w:pPr>
            <w:r w:rsidRPr="001F4008">
              <w:rPr>
                <w:b/>
                <w:sz w:val="24"/>
                <w:szCs w:val="24"/>
              </w:rPr>
              <w:t>Значение</w:t>
            </w:r>
          </w:p>
        </w:tc>
      </w:tr>
      <w:tr w:rsidR="00D957B4" w:rsidRPr="001F4008"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637D3" w:rsidRDefault="00D957B4" w:rsidP="005B7820">
            <w:pPr>
              <w:spacing w:line="240" w:lineRule="auto"/>
              <w:ind w:left="1" w:hanging="1"/>
              <w:jc w:val="center"/>
              <w:rPr>
                <w:b/>
                <w:sz w:val="24"/>
                <w:szCs w:val="24"/>
              </w:rPr>
            </w:pPr>
            <w:r>
              <w:rPr>
                <w:b/>
                <w:sz w:val="24"/>
                <w:szCs w:val="24"/>
              </w:rPr>
              <w:t>Общие характеристики</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sidRPr="00682D50">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6×4</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кабина над двигателем</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 xml:space="preserve">цельнометаллическая, двухместная, </w:t>
            </w:r>
            <w:proofErr w:type="spellStart"/>
            <w:r>
              <w:rPr>
                <w:sz w:val="24"/>
                <w:szCs w:val="24"/>
              </w:rPr>
              <w:t>двухдверная</w:t>
            </w:r>
            <w:proofErr w:type="spellEnd"/>
            <w:r>
              <w:rPr>
                <w:sz w:val="24"/>
                <w:szCs w:val="24"/>
              </w:rPr>
              <w:t>, с двумя спальными местами, серия Х3000</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пневматическая, на 4-х опорах</w:t>
            </w:r>
          </w:p>
        </w:tc>
      </w:tr>
      <w:tr w:rsidR="00D957B4" w:rsidRPr="001F4008"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957B4" w:rsidRPr="005637D3" w:rsidRDefault="00D957B4" w:rsidP="005B7820">
            <w:pPr>
              <w:spacing w:line="240" w:lineRule="auto"/>
              <w:ind w:left="1" w:hanging="1"/>
              <w:jc w:val="center"/>
              <w:rPr>
                <w:b/>
                <w:sz w:val="24"/>
                <w:szCs w:val="24"/>
              </w:rPr>
            </w:pPr>
            <w:r>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957B4" w:rsidRPr="00682D50" w:rsidRDefault="00D957B4" w:rsidP="005B7820">
            <w:pPr>
              <w:spacing w:line="240" w:lineRule="auto"/>
              <w:ind w:left="1" w:hanging="1"/>
              <w:jc w:val="left"/>
              <w:rPr>
                <w:sz w:val="24"/>
                <w:szCs w:val="24"/>
              </w:rPr>
            </w:pPr>
            <w:r>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на пневматической подвеске, регулируемое, с подголовником</w:t>
            </w:r>
          </w:p>
        </w:tc>
      </w:tr>
      <w:tr w:rsidR="00D957B4" w:rsidRPr="001F4008"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637D3" w:rsidRDefault="00D957B4" w:rsidP="005B7820">
            <w:pPr>
              <w:spacing w:line="240" w:lineRule="auto"/>
              <w:ind w:left="1" w:hanging="1"/>
              <w:jc w:val="center"/>
              <w:rPr>
                <w:b/>
                <w:sz w:val="24"/>
                <w:szCs w:val="24"/>
              </w:rPr>
            </w:pPr>
            <w:r w:rsidRPr="005637D3">
              <w:rPr>
                <w:b/>
                <w:sz w:val="24"/>
                <w:szCs w:val="24"/>
              </w:rPr>
              <w:t>Двигатель</w:t>
            </w:r>
          </w:p>
        </w:tc>
      </w:tr>
      <w:tr w:rsidR="00D957B4" w:rsidRPr="001F4008" w:rsidTr="005B7820">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A806B3" w:rsidRDefault="00D957B4" w:rsidP="005B7820">
            <w:pPr>
              <w:spacing w:line="240" w:lineRule="auto"/>
              <w:ind w:left="1" w:hanging="1"/>
              <w:jc w:val="center"/>
              <w:rPr>
                <w:sz w:val="24"/>
                <w:szCs w:val="24"/>
                <w:lang w:val="en-US"/>
              </w:rPr>
            </w:pPr>
            <w:r>
              <w:rPr>
                <w:sz w:val="24"/>
                <w:szCs w:val="24"/>
                <w:lang w:val="en-US"/>
              </w:rPr>
              <w:t>WEICHAI WP12.430E50</w:t>
            </w:r>
          </w:p>
        </w:tc>
      </w:tr>
      <w:tr w:rsidR="00D957B4" w:rsidRPr="001F4008" w:rsidTr="005B7820">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 xml:space="preserve">с </w:t>
            </w:r>
            <w:proofErr w:type="spellStart"/>
            <w:r>
              <w:rPr>
                <w:sz w:val="24"/>
                <w:szCs w:val="24"/>
              </w:rPr>
              <w:t>турбонаддувом</w:t>
            </w:r>
            <w:proofErr w:type="spellEnd"/>
            <w:r>
              <w:rPr>
                <w:sz w:val="24"/>
                <w:szCs w:val="24"/>
              </w:rPr>
              <w:t xml:space="preserve"> и промежуточным охлаждением воздуха</w:t>
            </w:r>
          </w:p>
        </w:tc>
      </w:tr>
      <w:tr w:rsidR="00D957B4" w:rsidRPr="001F4008" w:rsidTr="005B7820">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6 / рядное</w:t>
            </w:r>
          </w:p>
        </w:tc>
      </w:tr>
      <w:tr w:rsidR="00D957B4" w:rsidRPr="001F4008" w:rsidTr="005B7820">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 xml:space="preserve">Максимальная полезная мощность, </w:t>
            </w:r>
            <w:proofErr w:type="spellStart"/>
            <w:r>
              <w:rPr>
                <w:sz w:val="24"/>
                <w:szCs w:val="24"/>
              </w:rPr>
              <w:t>л.с</w:t>
            </w:r>
            <w:proofErr w:type="spellEnd"/>
            <w:r>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430</w:t>
            </w:r>
          </w:p>
        </w:tc>
      </w:tr>
      <w:tr w:rsidR="00D957B4" w:rsidRPr="001F4008" w:rsidTr="005B7820">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жидкостная</w:t>
            </w:r>
          </w:p>
        </w:tc>
      </w:tr>
      <w:tr w:rsidR="00D957B4" w:rsidRPr="001F4008" w:rsidTr="005B7820">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непосредственный впрыск топлива с общей рампой</w:t>
            </w:r>
          </w:p>
        </w:tc>
      </w:tr>
      <w:tr w:rsidR="00D957B4" w:rsidRPr="001F4008" w:rsidTr="005B7820">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b/>
                <w:sz w:val="24"/>
                <w:szCs w:val="24"/>
              </w:rPr>
              <w:t>Параметры масс</w:t>
            </w:r>
          </w:p>
        </w:tc>
      </w:tr>
      <w:tr w:rsidR="00D957B4" w:rsidRPr="001F4008" w:rsidTr="005B7820">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 более 9 900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lastRenderedPageBreak/>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D957B4" w:rsidRPr="001F4008" w:rsidRDefault="00D957B4" w:rsidP="005B7820">
            <w:pPr>
              <w:spacing w:line="240" w:lineRule="auto"/>
              <w:ind w:firstLine="0"/>
              <w:rPr>
                <w:sz w:val="24"/>
                <w:szCs w:val="24"/>
              </w:rPr>
            </w:pPr>
            <w:r>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D957B4" w:rsidRPr="001F4008" w:rsidRDefault="00D957B4" w:rsidP="005B7820">
            <w:pPr>
              <w:spacing w:line="240" w:lineRule="auto"/>
              <w:ind w:left="1" w:hanging="1"/>
              <w:jc w:val="center"/>
              <w:rPr>
                <w:sz w:val="24"/>
                <w:szCs w:val="24"/>
              </w:rPr>
            </w:pPr>
            <w:r>
              <w:rPr>
                <w:sz w:val="24"/>
                <w:szCs w:val="24"/>
              </w:rPr>
              <w:t>не более 25 100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44 100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34 200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15 000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b/>
                <w:sz w:val="24"/>
                <w:szCs w:val="24"/>
              </w:rPr>
              <w:t>КПП</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12</w:t>
            </w:r>
            <w:r>
              <w:rPr>
                <w:sz w:val="24"/>
                <w:szCs w:val="24"/>
                <w:lang w:val="en-US"/>
              </w:rPr>
              <w:t>JSDX220TA-B</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механическая, синхронизированная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682D50" w:rsidRDefault="00D957B4" w:rsidP="005B7820">
            <w:pPr>
              <w:spacing w:line="240" w:lineRule="auto"/>
              <w:ind w:left="1" w:hanging="1"/>
              <w:jc w:val="center"/>
              <w:rPr>
                <w:sz w:val="24"/>
                <w:szCs w:val="24"/>
              </w:rPr>
            </w:pPr>
            <w:r>
              <w:rPr>
                <w:sz w:val="24"/>
                <w:szCs w:val="24"/>
              </w:rPr>
              <w:t xml:space="preserve">сухое, однодисковое, с </w:t>
            </w:r>
            <w:proofErr w:type="spellStart"/>
            <w:r>
              <w:rPr>
                <w:sz w:val="24"/>
                <w:szCs w:val="24"/>
              </w:rPr>
              <w:t>пневмогидроусилителем</w:t>
            </w:r>
            <w:proofErr w:type="spellEnd"/>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 xml:space="preserve">Блокировка </w:t>
            </w:r>
            <w:proofErr w:type="spellStart"/>
            <w:r>
              <w:rPr>
                <w:sz w:val="24"/>
                <w:szCs w:val="24"/>
              </w:rPr>
              <w:t>межколесного</w:t>
            </w:r>
            <w:proofErr w:type="spellEnd"/>
            <w:r>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задних ведущих мостов</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задней тележки</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F26E20" w:rsidRDefault="00D957B4" w:rsidP="005B7820">
            <w:pPr>
              <w:spacing w:line="240" w:lineRule="auto"/>
              <w:ind w:left="1" w:hanging="1"/>
              <w:jc w:val="center"/>
              <w:rPr>
                <w:b/>
                <w:sz w:val="24"/>
                <w:szCs w:val="24"/>
              </w:rPr>
            </w:pPr>
            <w:r w:rsidRPr="00F26E20">
              <w:rPr>
                <w:b/>
                <w:sz w:val="24"/>
                <w:szCs w:val="24"/>
              </w:rPr>
              <w:t>Подвеска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балансирная на полуэллиптических рессорах, со стабилизатором поперечной устойчивости на заднем мосту</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b/>
                <w:sz w:val="24"/>
                <w:szCs w:val="24"/>
              </w:rPr>
              <w:t>Система питания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700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sidRPr="002429F1">
              <w:rPr>
                <w:b/>
                <w:sz w:val="24"/>
                <w:szCs w:val="24"/>
              </w:rPr>
              <w:t>Тормозная система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sz w:val="24"/>
                <w:szCs w:val="24"/>
              </w:rPr>
            </w:pPr>
            <w:r>
              <w:rPr>
                <w:sz w:val="24"/>
                <w:szCs w:val="24"/>
              </w:rPr>
              <w:t xml:space="preserve">пневматический двухконтурный привод с разделением на контуры на переднюю ось и заднюю тележку, </w:t>
            </w:r>
            <w:r>
              <w:rPr>
                <w:sz w:val="24"/>
                <w:szCs w:val="24"/>
                <w:lang w:val="en-US"/>
              </w:rPr>
              <w:t>ABS</w:t>
            </w:r>
            <w:r w:rsidRPr="002429F1">
              <w:rPr>
                <w:sz w:val="24"/>
                <w:szCs w:val="24"/>
              </w:rPr>
              <w:t xml:space="preserve"> </w:t>
            </w:r>
            <w:r>
              <w:rPr>
                <w:sz w:val="24"/>
                <w:szCs w:val="24"/>
                <w:lang w:val="en-US"/>
              </w:rPr>
              <w:t>WADCO</w:t>
            </w:r>
            <w:r>
              <w:rPr>
                <w:sz w:val="24"/>
                <w:szCs w:val="24"/>
              </w:rPr>
              <w:t>, тормозные механизмы всех колес барабанные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механический привод от пружинных </w:t>
            </w:r>
            <w:proofErr w:type="spellStart"/>
            <w:r>
              <w:rPr>
                <w:sz w:val="24"/>
                <w:szCs w:val="24"/>
              </w:rPr>
              <w:t>энергоаккумуляторов</w:t>
            </w:r>
            <w:proofErr w:type="spellEnd"/>
            <w:r>
              <w:rPr>
                <w:sz w:val="24"/>
                <w:szCs w:val="24"/>
              </w:rPr>
              <w:t xml:space="preserve"> к тормозным механизмам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тормозная система полуприцепа, без торможения тягачом; трансмиссионный тормоз-замедлитель</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Pr>
                <w:b/>
                <w:sz w:val="24"/>
                <w:szCs w:val="24"/>
              </w:rPr>
              <w:t>Шины</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sz w:val="24"/>
                <w:szCs w:val="24"/>
              </w:rPr>
            </w:pPr>
            <w:r>
              <w:rPr>
                <w:sz w:val="24"/>
                <w:szCs w:val="24"/>
              </w:rPr>
              <w:t>315/80</w:t>
            </w:r>
            <w:r>
              <w:rPr>
                <w:sz w:val="24"/>
                <w:szCs w:val="24"/>
                <w:lang w:val="en-US"/>
              </w:rPr>
              <w:t>R22,5</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2429F1" w:rsidRDefault="00D957B4" w:rsidP="005B7820">
            <w:pPr>
              <w:spacing w:line="240" w:lineRule="auto"/>
              <w:ind w:left="1" w:hanging="1"/>
              <w:jc w:val="center"/>
              <w:rPr>
                <w:b/>
                <w:sz w:val="24"/>
                <w:szCs w:val="24"/>
              </w:rPr>
            </w:pPr>
            <w:r w:rsidRPr="002429F1">
              <w:rPr>
                <w:b/>
                <w:sz w:val="24"/>
                <w:szCs w:val="24"/>
              </w:rPr>
              <w:t>Габаритные размеры ТС</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6 860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2 560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3 860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957B4" w:rsidRDefault="00D957B4" w:rsidP="005B7820">
            <w:pPr>
              <w:spacing w:line="240" w:lineRule="auto"/>
              <w:ind w:firstLine="0"/>
              <w:rPr>
                <w:sz w:val="24"/>
                <w:szCs w:val="24"/>
              </w:rPr>
            </w:pPr>
            <w:r>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1 380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sidRPr="000658B6">
              <w:rPr>
                <w:b/>
                <w:sz w:val="24"/>
                <w:szCs w:val="24"/>
              </w:rPr>
              <w:t>Дополнительно</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D957B4" w:rsidP="005B7820">
            <w:pPr>
              <w:tabs>
                <w:tab w:val="left" w:pos="993"/>
              </w:tabs>
              <w:spacing w:line="240" w:lineRule="atLeast"/>
              <w:ind w:firstLine="0"/>
              <w:jc w:val="left"/>
              <w:rPr>
                <w:color w:val="000000"/>
                <w:sz w:val="24"/>
                <w:szCs w:val="24"/>
              </w:rPr>
            </w:pPr>
            <w:r w:rsidRPr="000658B6">
              <w:rPr>
                <w:sz w:val="24"/>
                <w:szCs w:val="24"/>
              </w:rPr>
              <w:t xml:space="preserve">Система автомобильного видеонаблюдения, имеющая </w:t>
            </w:r>
            <w:r w:rsidRPr="000658B6">
              <w:rPr>
                <w:color w:val="000000"/>
                <w:sz w:val="24"/>
                <w:szCs w:val="24"/>
              </w:rPr>
              <w:t>сертификат соответствия с Постановлениями Правительства РФ №969 и №1640.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1F4008" w:rsidRDefault="00D957B4" w:rsidP="005B7820">
            <w:pPr>
              <w:spacing w:line="240" w:lineRule="auto"/>
              <w:ind w:firstLine="0"/>
              <w:jc w:val="center"/>
              <w:rPr>
                <w:b/>
                <w:sz w:val="24"/>
                <w:szCs w:val="24"/>
              </w:rPr>
            </w:pPr>
            <w:r>
              <w:rPr>
                <w:b/>
                <w:sz w:val="24"/>
                <w:szCs w:val="24"/>
              </w:rPr>
              <w:lastRenderedPageBreak/>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0658B6" w:rsidRDefault="00D957B4" w:rsidP="005B7820">
            <w:pPr>
              <w:spacing w:line="240" w:lineRule="auto"/>
              <w:ind w:left="1" w:hanging="1"/>
              <w:jc w:val="left"/>
              <w:rPr>
                <w:sz w:val="24"/>
                <w:szCs w:val="24"/>
              </w:rPr>
            </w:pPr>
            <w:r w:rsidRPr="000658B6">
              <w:rPr>
                <w:color w:val="000000" w:themeColor="text1"/>
                <w:sz w:val="24"/>
                <w:szCs w:val="24"/>
              </w:rPr>
              <w:t>Оборудование спутникового мониторинга, позволяющий считывать показания минимум 8(восьми) датчиков</w:t>
            </w:r>
            <w:r>
              <w:rPr>
                <w:color w:val="000000" w:themeColor="text1"/>
                <w:sz w:val="24"/>
                <w:szCs w:val="24"/>
              </w:rPr>
              <w:t xml:space="preserve"> (ДУТ, датчики угла наклона, с возможностью доступа к настройке оборудования)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D957B4" w:rsidP="005B7820">
            <w:pPr>
              <w:spacing w:line="240" w:lineRule="auto"/>
              <w:ind w:left="1" w:hanging="1"/>
              <w:jc w:val="left"/>
              <w:rPr>
                <w:color w:val="000000" w:themeColor="text1"/>
                <w:sz w:val="24"/>
                <w:szCs w:val="24"/>
              </w:rPr>
            </w:pPr>
            <w:r w:rsidRPr="000658B6">
              <w:rPr>
                <w:color w:val="000000" w:themeColor="text1"/>
                <w:sz w:val="24"/>
                <w:szCs w:val="24"/>
              </w:rPr>
              <w:t xml:space="preserve">Датчик уровня топлива с </w:t>
            </w:r>
            <w:proofErr w:type="spellStart"/>
            <w:r w:rsidRPr="000658B6">
              <w:rPr>
                <w:color w:val="000000" w:themeColor="text1"/>
                <w:sz w:val="24"/>
                <w:szCs w:val="24"/>
              </w:rPr>
              <w:t>тарировочной</w:t>
            </w:r>
            <w:proofErr w:type="spellEnd"/>
            <w:r w:rsidRPr="000658B6">
              <w:rPr>
                <w:color w:val="000000" w:themeColor="text1"/>
                <w:sz w:val="24"/>
                <w:szCs w:val="24"/>
              </w:rPr>
              <w:t xml:space="preserve"> таблицей (с подтверждением калибровки датчика)</w:t>
            </w:r>
            <w:r>
              <w:rPr>
                <w:color w:val="000000" w:themeColor="text1"/>
                <w:sz w:val="24"/>
                <w:szCs w:val="24"/>
              </w:rPr>
              <w:t xml:space="preserve"> во взрывозащищенном исполнении, подключенным к терминалу через блок </w:t>
            </w:r>
            <w:proofErr w:type="spellStart"/>
            <w:r>
              <w:rPr>
                <w:color w:val="000000" w:themeColor="text1"/>
                <w:sz w:val="24"/>
                <w:szCs w:val="24"/>
              </w:rPr>
              <w:t>искрозащиты</w:t>
            </w:r>
            <w:proofErr w:type="spellEnd"/>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3A1A75" w:rsidP="005B7820">
            <w:pPr>
              <w:spacing w:line="240" w:lineRule="auto"/>
              <w:ind w:left="1" w:hanging="1"/>
              <w:jc w:val="left"/>
              <w:rPr>
                <w:color w:val="000000" w:themeColor="text1"/>
                <w:sz w:val="24"/>
                <w:szCs w:val="24"/>
              </w:rPr>
            </w:pPr>
            <w:hyperlink r:id="rId11" w:anchor="glonas" w:history="1">
              <w:r w:rsidR="00D957B4" w:rsidRPr="000658B6">
                <w:rPr>
                  <w:rStyle w:val="a8"/>
                  <w:color w:val="000000" w:themeColor="text1"/>
                  <w:sz w:val="24"/>
                  <w:szCs w:val="24"/>
                  <w:u w:val="none"/>
                </w:rPr>
                <w:t>Устройство вызова экстренных служб УВЭОС (ЭРА - ГЛОНАСC)</w:t>
              </w:r>
            </w:hyperlink>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0658B6" w:rsidRDefault="003A1A75" w:rsidP="005B7820">
            <w:pPr>
              <w:spacing w:line="240" w:lineRule="auto"/>
              <w:ind w:left="1" w:hanging="1"/>
              <w:jc w:val="left"/>
              <w:rPr>
                <w:color w:val="000000" w:themeColor="text1"/>
                <w:sz w:val="24"/>
                <w:szCs w:val="24"/>
              </w:rPr>
            </w:pPr>
            <w:hyperlink r:id="rId12" w:anchor="skorost" w:history="1">
              <w:r w:rsidR="00D957B4" w:rsidRPr="000658B6">
                <w:rPr>
                  <w:rStyle w:val="a8"/>
                  <w:color w:val="000000" w:themeColor="text1"/>
                  <w:sz w:val="24"/>
                  <w:szCs w:val="24"/>
                  <w:u w:val="none"/>
                </w:rPr>
                <w:t>Устройство ограничения скорости УОС</w:t>
              </w:r>
            </w:hyperlink>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3A1A75" w:rsidP="005B7820">
            <w:pPr>
              <w:spacing w:line="240" w:lineRule="auto"/>
              <w:ind w:left="1" w:hanging="1"/>
              <w:jc w:val="left"/>
              <w:rPr>
                <w:rStyle w:val="a8"/>
                <w:color w:val="000000" w:themeColor="text1"/>
                <w:sz w:val="24"/>
                <w:szCs w:val="24"/>
                <w:u w:val="none"/>
              </w:rPr>
            </w:pPr>
            <w:hyperlink r:id="rId13" w:anchor="tah" w:history="1">
              <w:proofErr w:type="spellStart"/>
              <w:r w:rsidR="00D957B4" w:rsidRPr="000658B6">
                <w:rPr>
                  <w:rStyle w:val="a8"/>
                  <w:color w:val="000000" w:themeColor="text1"/>
                  <w:sz w:val="24"/>
                  <w:szCs w:val="24"/>
                  <w:u w:val="none"/>
                </w:rPr>
                <w:t>Тахограф</w:t>
              </w:r>
              <w:proofErr w:type="spellEnd"/>
            </w:hyperlink>
            <w:r w:rsidR="00D957B4" w:rsidRPr="000658B6">
              <w:rPr>
                <w:color w:val="000000" w:themeColor="text1"/>
                <w:sz w:val="24"/>
                <w:szCs w:val="24"/>
              </w:rPr>
              <w:t xml:space="preserve"> </w:t>
            </w:r>
            <w:r w:rsidR="00D957B4" w:rsidRPr="000658B6">
              <w:rPr>
                <w:rStyle w:val="a8"/>
                <w:color w:val="000000" w:themeColor="text1"/>
                <w:sz w:val="24"/>
                <w:szCs w:val="24"/>
                <w:u w:val="none"/>
              </w:rPr>
              <w:t>российского образца с блоком СКЗИ (с сертификатами соответствия)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0658B6" w:rsidRDefault="003A1A75" w:rsidP="005B7820">
            <w:pPr>
              <w:spacing w:line="240" w:lineRule="auto"/>
              <w:ind w:left="1" w:hanging="1"/>
              <w:jc w:val="left"/>
              <w:rPr>
                <w:rStyle w:val="a8"/>
                <w:color w:val="000000" w:themeColor="text1"/>
                <w:sz w:val="24"/>
                <w:szCs w:val="24"/>
                <w:u w:val="none"/>
              </w:rPr>
            </w:pPr>
            <w:hyperlink r:id="rId14" w:anchor="konst" w:history="1">
              <w:r w:rsidR="00D957B4" w:rsidRPr="000658B6">
                <w:rPr>
                  <w:rStyle w:val="a8"/>
                  <w:color w:val="000000" w:themeColor="text1"/>
                  <w:sz w:val="24"/>
                  <w:szCs w:val="24"/>
                  <w:u w:val="none"/>
                </w:rPr>
                <w:t>Устройство отключения массы в соответствии с требованиями ДОПОГ</w:t>
              </w:r>
            </w:hyperlink>
            <w:r w:rsidR="00D957B4" w:rsidRPr="000658B6">
              <w:rPr>
                <w:rStyle w:val="a8"/>
                <w:color w:val="000000" w:themeColor="text1"/>
                <w:sz w:val="24"/>
                <w:szCs w:val="24"/>
                <w:u w:val="none"/>
              </w:rPr>
              <w:t xml:space="preserve"> (одна в кабине, одна </w:t>
            </w:r>
            <w:r w:rsidR="00D957B4" w:rsidRPr="000658B6">
              <w:rPr>
                <w:color w:val="000000" w:themeColor="text1"/>
                <w:sz w:val="24"/>
                <w:szCs w:val="24"/>
              </w:rPr>
              <w:t>кнопка массы-IP65)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Пеналы для огнетушителей</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Pr>
                <w:color w:val="000000" w:themeColor="text1"/>
                <w:sz w:val="24"/>
                <w:szCs w:val="24"/>
              </w:rPr>
              <w:t>Держатели для табличек</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Pr>
                <w:color w:val="000000" w:themeColor="text1"/>
                <w:sz w:val="24"/>
                <w:szCs w:val="24"/>
              </w:rPr>
              <w:t>Защита топливного бака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Ящик ЗИП</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rStyle w:val="a8"/>
                <w:color w:val="000000" w:themeColor="text1"/>
                <w:sz w:val="24"/>
                <w:szCs w:val="24"/>
              </w:rPr>
            </w:pPr>
            <w:r w:rsidRPr="00B306A3">
              <w:rPr>
                <w:color w:val="000000" w:themeColor="text1"/>
                <w:sz w:val="24"/>
                <w:szCs w:val="24"/>
              </w:rPr>
              <w:t>Шланг подкачки колес 12 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Набор ДОПОГ (</w:t>
            </w:r>
            <w:r w:rsidRPr="00B306A3">
              <w:rPr>
                <w:color w:val="000000" w:themeColor="text1"/>
                <w:sz w:val="24"/>
                <w:szCs w:val="24"/>
                <w:lang w:val="en-US"/>
              </w:rPr>
              <w:t>ADR</w:t>
            </w:r>
            <w:r w:rsidRPr="00B306A3">
              <w:rPr>
                <w:color w:val="000000" w:themeColor="text1"/>
                <w:sz w:val="24"/>
                <w:szCs w:val="24"/>
              </w:rPr>
              <w:t>)</w:t>
            </w:r>
            <w:r>
              <w:rPr>
                <w:color w:val="000000" w:themeColor="text1"/>
                <w:sz w:val="24"/>
                <w:szCs w:val="24"/>
              </w:rPr>
              <w:t>;</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Проблеск</w:t>
            </w:r>
            <w:r>
              <w:rPr>
                <w:color w:val="000000" w:themeColor="text1"/>
                <w:sz w:val="24"/>
                <w:szCs w:val="24"/>
              </w:rPr>
              <w:t>овый маяк оранжевого цвета-2шт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color w:val="000000" w:themeColor="text1"/>
                <w:sz w:val="24"/>
                <w:szCs w:val="24"/>
              </w:rPr>
              <w:t>Тягач должен иметь одобрение типа 105, 89 правила ЕЭК ООН (ДОПОГ) для перевозки опасных грузов</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B306A3" w:rsidRDefault="00D957B4" w:rsidP="005B7820">
            <w:pPr>
              <w:spacing w:line="240" w:lineRule="auto"/>
              <w:ind w:left="1" w:hanging="1"/>
              <w:jc w:val="left"/>
              <w:rPr>
                <w:color w:val="000000" w:themeColor="text1"/>
                <w:sz w:val="24"/>
                <w:szCs w:val="24"/>
              </w:rPr>
            </w:pPr>
            <w:r w:rsidRPr="00B306A3">
              <w:rPr>
                <w:sz w:val="24"/>
                <w:szCs w:val="24"/>
              </w:rPr>
              <w:t xml:space="preserve">Корпоративная окраска </w:t>
            </w:r>
            <w:r w:rsidRPr="00B306A3">
              <w:rPr>
                <w:color w:val="000000"/>
                <w:sz w:val="24"/>
                <w:szCs w:val="24"/>
              </w:rPr>
              <w:t>согласно э</w:t>
            </w:r>
            <w:r>
              <w:rPr>
                <w:color w:val="000000"/>
                <w:sz w:val="24"/>
                <w:szCs w:val="24"/>
              </w:rPr>
              <w:t>скизам Заказчика (Макет №4 Приложение №1</w:t>
            </w:r>
            <w:r w:rsidRPr="00B306A3">
              <w:rPr>
                <w:color w:val="000000"/>
                <w:sz w:val="24"/>
                <w:szCs w:val="24"/>
              </w:rPr>
              <w:t>)</w:t>
            </w:r>
            <w:r>
              <w:rPr>
                <w:color w:val="000000"/>
                <w:sz w:val="24"/>
                <w:szCs w:val="24"/>
              </w:rPr>
              <w:t>. Код цвета покраски согласовывается с Заказчиком</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B306A3" w:rsidRDefault="00D957B4" w:rsidP="005B7820">
            <w:pPr>
              <w:spacing w:line="240" w:lineRule="auto"/>
              <w:ind w:firstLine="0"/>
              <w:jc w:val="left"/>
              <w:rPr>
                <w:sz w:val="24"/>
                <w:szCs w:val="24"/>
              </w:rPr>
            </w:pPr>
            <w:r>
              <w:rPr>
                <w:sz w:val="24"/>
                <w:szCs w:val="24"/>
              </w:rPr>
              <w:t>Усиленная отопительная система, теплоизоляция кабины для России (северный вариант)</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0658B6" w:rsidRDefault="00D957B4" w:rsidP="005B7820">
            <w:pPr>
              <w:spacing w:line="240" w:lineRule="auto"/>
              <w:ind w:left="1" w:hanging="1"/>
              <w:jc w:val="center"/>
              <w:rPr>
                <w:b/>
                <w:sz w:val="24"/>
                <w:szCs w:val="24"/>
              </w:rPr>
            </w:pPr>
            <w:r>
              <w:rPr>
                <w:b/>
                <w:sz w:val="24"/>
                <w:szCs w:val="24"/>
              </w:rPr>
              <w:t>Технические характеристики полуприцеп-цистерны УСТ 9465</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A87A6B" w:rsidRDefault="00D957B4" w:rsidP="005B7820">
            <w:pPr>
              <w:spacing w:line="240" w:lineRule="auto"/>
              <w:ind w:left="1" w:hanging="1"/>
              <w:jc w:val="center"/>
              <w:rPr>
                <w:b/>
                <w:sz w:val="24"/>
                <w:szCs w:val="24"/>
              </w:rPr>
            </w:pPr>
            <w:r w:rsidRPr="00A87A6B">
              <w:rPr>
                <w:b/>
                <w:sz w:val="24"/>
                <w:szCs w:val="24"/>
              </w:rPr>
              <w:t>Общие характеристики</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Pr="00A87A6B" w:rsidRDefault="00D957B4" w:rsidP="005B7820">
            <w:pPr>
              <w:spacing w:line="240" w:lineRule="auto"/>
              <w:ind w:left="1" w:hanging="1"/>
              <w:jc w:val="left"/>
              <w:rPr>
                <w:sz w:val="24"/>
                <w:szCs w:val="24"/>
                <w:vertAlign w:val="superscript"/>
              </w:rPr>
            </w:pPr>
            <w:r>
              <w:rPr>
                <w:sz w:val="24"/>
                <w:szCs w:val="24"/>
              </w:rPr>
              <w:t>Вместимость цистерны, м</w:t>
            </w:r>
            <w:r>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Pr="00B306A3" w:rsidRDefault="00D957B4" w:rsidP="005B7820">
            <w:pPr>
              <w:spacing w:line="240" w:lineRule="auto"/>
              <w:ind w:left="1" w:hanging="1"/>
              <w:jc w:val="center"/>
              <w:rPr>
                <w:sz w:val="24"/>
                <w:szCs w:val="24"/>
              </w:rPr>
            </w:pPr>
            <w:r>
              <w:rPr>
                <w:sz w:val="24"/>
                <w:szCs w:val="24"/>
              </w:rPr>
              <w:t>30 (10+10+10)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 xml:space="preserve">Количество изолированных секций, </w:t>
            </w:r>
            <w:proofErr w:type="spellStart"/>
            <w:r>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чемодан переменного сечения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сталь 09Г2С</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4</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11 500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37 300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Распределение нагрузки от ППЦ полной массы</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14 500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22 800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Конструкция ППЦ</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59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цистерна установлена в </w:t>
            </w:r>
            <w:proofErr w:type="spellStart"/>
            <w:r>
              <w:rPr>
                <w:sz w:val="24"/>
                <w:szCs w:val="24"/>
              </w:rPr>
              <w:t>ложелементы</w:t>
            </w:r>
            <w:proofErr w:type="spellEnd"/>
            <w:r>
              <w:rPr>
                <w:sz w:val="24"/>
                <w:szCs w:val="24"/>
              </w:rPr>
              <w:t xml:space="preserve"> рамы полуприцепа </w:t>
            </w:r>
            <w:proofErr w:type="spellStart"/>
            <w:r>
              <w:rPr>
                <w:sz w:val="24"/>
                <w:szCs w:val="24"/>
              </w:rPr>
              <w:t>черех</w:t>
            </w:r>
            <w:proofErr w:type="spellEnd"/>
            <w:r>
              <w:rPr>
                <w:sz w:val="24"/>
                <w:szCs w:val="24"/>
              </w:rPr>
              <w:t xml:space="preserve"> резиновый демпфер, фиксация </w:t>
            </w:r>
            <w:r>
              <w:rPr>
                <w:sz w:val="24"/>
                <w:szCs w:val="24"/>
              </w:rPr>
              <w:lastRenderedPageBreak/>
              <w:t xml:space="preserve">цистерны на </w:t>
            </w:r>
            <w:proofErr w:type="spellStart"/>
            <w:r>
              <w:rPr>
                <w:sz w:val="24"/>
                <w:szCs w:val="24"/>
              </w:rPr>
              <w:t>ложелементах</w:t>
            </w:r>
            <w:proofErr w:type="spellEnd"/>
            <w:r>
              <w:rPr>
                <w:sz w:val="24"/>
                <w:szCs w:val="24"/>
              </w:rPr>
              <w:t xml:space="preserve"> осуществляется при помощи стяжных лент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lastRenderedPageBreak/>
              <w:t>60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Комплектация</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алюминиевая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УД2-80 (фланцевое)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 с </w:t>
            </w:r>
            <w:proofErr w:type="spellStart"/>
            <w:r>
              <w:rPr>
                <w:sz w:val="24"/>
                <w:szCs w:val="24"/>
              </w:rPr>
              <w:t>пневмоуправлением</w:t>
            </w:r>
            <w:proofErr w:type="spellEnd"/>
            <w:r>
              <w:rPr>
                <w:sz w:val="24"/>
                <w:szCs w:val="24"/>
              </w:rPr>
              <w:t xml:space="preserve"> и ручным дублером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заднее расположение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слева от площадки обслуживания</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из просеченного оцинкованного листа с противоскользящим эффектом</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пластиковые</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ОП-6, 2шт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69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установлена на ящике СРТ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пластиковый, расположен на цистерне</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Насосная установка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СВН-80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от </w:t>
            </w:r>
            <w:proofErr w:type="spellStart"/>
            <w:r>
              <w:rPr>
                <w:sz w:val="24"/>
                <w:szCs w:val="24"/>
              </w:rPr>
              <w:t>гидромотора</w:t>
            </w:r>
            <w:proofErr w:type="spellEnd"/>
            <w:r>
              <w:rPr>
                <w:sz w:val="24"/>
                <w:szCs w:val="24"/>
              </w:rPr>
              <w:t xml:space="preserve"> ГМШ 32-3Л</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Pr="00594426" w:rsidRDefault="00D957B4" w:rsidP="005B7820">
            <w:pPr>
              <w:spacing w:line="240" w:lineRule="auto"/>
              <w:ind w:left="1" w:hanging="1"/>
              <w:jc w:val="left"/>
              <w:rPr>
                <w:sz w:val="24"/>
                <w:szCs w:val="24"/>
              </w:rPr>
            </w:pPr>
            <w:r>
              <w:rPr>
                <w:sz w:val="24"/>
                <w:szCs w:val="24"/>
              </w:rPr>
              <w:t>Подача, м</w:t>
            </w:r>
            <w:r>
              <w:rPr>
                <w:sz w:val="24"/>
                <w:szCs w:val="24"/>
                <w:vertAlign w:val="superscript"/>
              </w:rPr>
              <w:t>3</w:t>
            </w:r>
            <w:r>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20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6</w:t>
            </w:r>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Система раздачи топлива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firstLine="0"/>
              <w:jc w:val="center"/>
              <w:rPr>
                <w:b/>
                <w:sz w:val="24"/>
                <w:szCs w:val="24"/>
              </w:rPr>
            </w:pPr>
            <w:r>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80</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пластиковый</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не менее 4, 2 </w:t>
            </w:r>
            <w:proofErr w:type="spellStart"/>
            <w:r>
              <w:rPr>
                <w:sz w:val="24"/>
                <w:szCs w:val="24"/>
              </w:rPr>
              <w:t>шт</w:t>
            </w:r>
            <w:proofErr w:type="spellEnd"/>
          </w:p>
        </w:tc>
      </w:tr>
      <w:tr w:rsidR="00D957B4" w:rsidRPr="001F4008"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t>Узел выдачи топлива</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в ящике СРТ</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СЖ ППО-25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25</w:t>
            </w:r>
          </w:p>
        </w:tc>
      </w:tr>
      <w:tr w:rsidR="00D957B4" w:rsidRPr="001F4008"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957B4" w:rsidRDefault="00D957B4" w:rsidP="005B7820">
            <w:pPr>
              <w:spacing w:line="240" w:lineRule="auto"/>
              <w:ind w:left="1" w:hanging="1"/>
              <w:jc w:val="center"/>
              <w:rPr>
                <w:sz w:val="24"/>
                <w:szCs w:val="24"/>
              </w:rPr>
            </w:pPr>
            <w:proofErr w:type="spellStart"/>
            <w:r>
              <w:rPr>
                <w:sz w:val="24"/>
                <w:szCs w:val="24"/>
              </w:rPr>
              <w:t>Ду</w:t>
            </w:r>
            <w:proofErr w:type="spellEnd"/>
            <w:r>
              <w:rPr>
                <w:sz w:val="24"/>
                <w:szCs w:val="24"/>
              </w:rPr>
              <w:t xml:space="preserve"> 25</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6</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85</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менее 60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594426" w:rsidRDefault="00D957B4" w:rsidP="005B7820">
            <w:pPr>
              <w:spacing w:line="240" w:lineRule="auto"/>
              <w:ind w:left="1" w:hanging="1"/>
              <w:jc w:val="center"/>
              <w:rPr>
                <w:b/>
                <w:sz w:val="24"/>
                <w:szCs w:val="24"/>
              </w:rPr>
            </w:pPr>
            <w:r w:rsidRPr="00594426">
              <w:rPr>
                <w:b/>
                <w:sz w:val="24"/>
                <w:szCs w:val="24"/>
              </w:rPr>
              <w:lastRenderedPageBreak/>
              <w:t>Подвеска ППЦ</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трехосная, односкатная, рессорно-балансирная подвеска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Шины</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315/65</w:t>
            </w:r>
            <w:r>
              <w:rPr>
                <w:sz w:val="24"/>
                <w:szCs w:val="24"/>
                <w:lang w:val="en-US"/>
              </w:rPr>
              <w:t>R22,5</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Шкворень</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2</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Тормозная система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90</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 xml:space="preserve">тормозная система механическая, с пневматическим управлением, от пружинных </w:t>
            </w:r>
            <w:proofErr w:type="spellStart"/>
            <w:r>
              <w:rPr>
                <w:sz w:val="24"/>
                <w:szCs w:val="24"/>
              </w:rPr>
              <w:t>энергоаккумуляторов</w:t>
            </w:r>
            <w:proofErr w:type="spellEnd"/>
            <w:r>
              <w:rPr>
                <w:sz w:val="24"/>
                <w:szCs w:val="24"/>
              </w:rPr>
              <w:t xml:space="preserve"> к тормозным механизмам колес второй и третьей оси</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Габаритные размеры ППЦ</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12 560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2 550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94</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не более 3 350</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Default="00D957B4" w:rsidP="005B7820">
            <w:pPr>
              <w:spacing w:line="240" w:lineRule="auto"/>
              <w:ind w:left="1" w:hanging="1"/>
              <w:jc w:val="center"/>
              <w:rPr>
                <w:sz w:val="24"/>
                <w:szCs w:val="24"/>
              </w:rPr>
            </w:pPr>
            <w:r>
              <w:rPr>
                <w:sz w:val="24"/>
                <w:szCs w:val="24"/>
              </w:rPr>
              <w:t>1 380</w:t>
            </w:r>
          </w:p>
        </w:tc>
      </w:tr>
      <w:tr w:rsidR="00D957B4" w:rsidRPr="001F4008"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57B4" w:rsidRPr="00D609CC" w:rsidRDefault="00D957B4" w:rsidP="005B7820">
            <w:pPr>
              <w:spacing w:line="240" w:lineRule="auto"/>
              <w:ind w:left="1" w:hanging="1"/>
              <w:jc w:val="center"/>
              <w:rPr>
                <w:b/>
                <w:sz w:val="24"/>
                <w:szCs w:val="24"/>
              </w:rPr>
            </w:pPr>
            <w:r w:rsidRPr="00D609CC">
              <w:rPr>
                <w:b/>
                <w:sz w:val="24"/>
                <w:szCs w:val="24"/>
              </w:rPr>
              <w:t>Дополнительно</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D957B4" w:rsidRDefault="00D957B4" w:rsidP="005B7820">
            <w:pPr>
              <w:spacing w:line="240" w:lineRule="auto"/>
              <w:ind w:left="1" w:hanging="1"/>
              <w:jc w:val="left"/>
              <w:rPr>
                <w:sz w:val="24"/>
                <w:szCs w:val="24"/>
              </w:rPr>
            </w:pPr>
            <w:r>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Выписка ЭПТС;</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Свидетельство о поверке;</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Паспорт и формуляр;</w:t>
            </w:r>
          </w:p>
          <w:p w:rsidR="00D957B4" w:rsidRPr="00D609CC" w:rsidRDefault="00D957B4" w:rsidP="005B7820">
            <w:pPr>
              <w:pStyle w:val="aff8"/>
              <w:numPr>
                <w:ilvl w:val="0"/>
                <w:numId w:val="41"/>
              </w:numPr>
              <w:rPr>
                <w:rFonts w:ascii="Times New Roman" w:hAnsi="Times New Roman" w:cs="Times New Roman"/>
                <w:sz w:val="24"/>
                <w:szCs w:val="24"/>
              </w:rPr>
            </w:pPr>
            <w:r w:rsidRPr="00D609CC">
              <w:rPr>
                <w:rFonts w:ascii="Times New Roman" w:hAnsi="Times New Roman" w:cs="Times New Roman"/>
                <w:sz w:val="24"/>
                <w:szCs w:val="24"/>
              </w:rPr>
              <w:t>Сервисная книжка;</w:t>
            </w:r>
          </w:p>
          <w:p w:rsidR="00D957B4" w:rsidRPr="00D609CC" w:rsidRDefault="00D957B4" w:rsidP="005B7820">
            <w:pPr>
              <w:pStyle w:val="aff8"/>
              <w:numPr>
                <w:ilvl w:val="0"/>
                <w:numId w:val="41"/>
              </w:numPr>
              <w:rPr>
                <w:sz w:val="24"/>
                <w:szCs w:val="24"/>
              </w:rPr>
            </w:pPr>
            <w:r w:rsidRPr="00D609CC">
              <w:rPr>
                <w:rFonts w:ascii="Times New Roman" w:hAnsi="Times New Roman" w:cs="Times New Roman"/>
                <w:sz w:val="24"/>
                <w:szCs w:val="24"/>
              </w:rPr>
              <w:t>Паспорта на узлы, агрегаты и дополнительное оборудование;</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sidRPr="00B306A3">
              <w:rPr>
                <w:sz w:val="24"/>
                <w:szCs w:val="24"/>
              </w:rPr>
              <w:t xml:space="preserve">Корпоративная окраска </w:t>
            </w:r>
            <w:r w:rsidRPr="00B306A3">
              <w:rPr>
                <w:color w:val="000000"/>
                <w:sz w:val="24"/>
                <w:szCs w:val="24"/>
              </w:rPr>
              <w:t>согласно э</w:t>
            </w:r>
            <w:r>
              <w:rPr>
                <w:color w:val="000000"/>
                <w:sz w:val="24"/>
                <w:szCs w:val="24"/>
              </w:rPr>
              <w:t>скизам Заказчика (Макет №4 Приложение №1</w:t>
            </w:r>
            <w:r w:rsidRPr="00B306A3">
              <w:rPr>
                <w:color w:val="000000"/>
                <w:sz w:val="24"/>
                <w:szCs w:val="24"/>
              </w:rPr>
              <w:t>)</w:t>
            </w:r>
            <w:r>
              <w:rPr>
                <w:color w:val="000000"/>
                <w:sz w:val="24"/>
                <w:szCs w:val="24"/>
              </w:rPr>
              <w:t>. Код цвета покраски согласовывается с Заказчиком</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Pr="00DC4A5C" w:rsidRDefault="00D957B4" w:rsidP="005B7820">
            <w:pPr>
              <w:widowControl w:val="0"/>
              <w:autoSpaceDE w:val="0"/>
              <w:autoSpaceDN w:val="0"/>
              <w:adjustRightInd w:val="0"/>
              <w:spacing w:after="200" w:line="240" w:lineRule="auto"/>
              <w:ind w:firstLine="0"/>
              <w:contextualSpacing/>
              <w:jc w:val="left"/>
              <w:rPr>
                <w:rFonts w:cs="Arial"/>
                <w:sz w:val="24"/>
                <w:szCs w:val="24"/>
              </w:rPr>
            </w:pPr>
            <w:r w:rsidRPr="00DC4A5C">
              <w:rPr>
                <w:rFonts w:cs="Arial"/>
                <w:sz w:val="24"/>
                <w:szCs w:val="24"/>
              </w:rPr>
              <w:t>Дыхательный клапан на каждый отсек;</w:t>
            </w:r>
          </w:p>
          <w:p w:rsidR="00D957B4" w:rsidRDefault="00D957B4" w:rsidP="005B7820">
            <w:pPr>
              <w:spacing w:line="240" w:lineRule="auto"/>
              <w:ind w:left="1" w:hanging="1"/>
              <w:jc w:val="center"/>
              <w:rPr>
                <w:sz w:val="24"/>
                <w:szCs w:val="24"/>
              </w:rPr>
            </w:pP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sidRPr="00DC4A5C">
              <w:rPr>
                <w:rFonts w:cs="Arial"/>
                <w:sz w:val="24"/>
                <w:szCs w:val="24"/>
              </w:rPr>
              <w:t>Экологический короб для предотвращения пролива продукта</w:t>
            </w:r>
          </w:p>
        </w:tc>
      </w:tr>
      <w:tr w:rsidR="00D957B4" w:rsidRPr="001F4008"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firstLine="0"/>
              <w:jc w:val="center"/>
              <w:rPr>
                <w:b/>
                <w:sz w:val="24"/>
                <w:szCs w:val="24"/>
              </w:rPr>
            </w:pPr>
            <w:r>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957B4" w:rsidRDefault="00D957B4" w:rsidP="005B7820">
            <w:pPr>
              <w:spacing w:line="240" w:lineRule="auto"/>
              <w:ind w:left="1" w:hanging="1"/>
              <w:jc w:val="left"/>
              <w:rPr>
                <w:sz w:val="24"/>
                <w:szCs w:val="24"/>
              </w:rPr>
            </w:pPr>
            <w:r>
              <w:rPr>
                <w:sz w:val="24"/>
                <w:szCs w:val="24"/>
              </w:rPr>
              <w:t xml:space="preserve">Датчики уровня топлива, установленные на каждой секции цистерны, с </w:t>
            </w:r>
            <w:proofErr w:type="spellStart"/>
            <w:r>
              <w:rPr>
                <w:sz w:val="24"/>
                <w:szCs w:val="24"/>
              </w:rPr>
              <w:t>тарировочной</w:t>
            </w:r>
            <w:proofErr w:type="spellEnd"/>
            <w:r>
              <w:rPr>
                <w:sz w:val="24"/>
                <w:szCs w:val="24"/>
              </w:rPr>
              <w:t xml:space="preserve"> таблицей (с подтверждением калибровки датчиков), </w:t>
            </w:r>
            <w:r>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Pr>
                <w:color w:val="000000" w:themeColor="text1"/>
                <w:sz w:val="24"/>
                <w:szCs w:val="24"/>
              </w:rPr>
              <w:t>искрозащиты</w:t>
            </w:r>
            <w:proofErr w:type="spellEnd"/>
          </w:p>
        </w:tc>
      </w:tr>
    </w:tbl>
    <w:p w:rsidR="00D957B4" w:rsidRDefault="00D957B4" w:rsidP="00D957B4">
      <w:pPr>
        <w:spacing w:line="240" w:lineRule="auto"/>
        <w:ind w:firstLine="0"/>
        <w:jc w:val="center"/>
        <w:rPr>
          <w:b/>
          <w:sz w:val="24"/>
          <w:szCs w:val="24"/>
        </w:rPr>
        <w:sectPr w:rsidR="00D957B4" w:rsidSect="0065643F">
          <w:footerReference w:type="default" r:id="rId15"/>
          <w:footerReference w:type="first" r:id="rId16"/>
          <w:pgSz w:w="11906" w:h="16838" w:code="9"/>
          <w:pgMar w:top="851" w:right="709" w:bottom="709" w:left="992" w:header="680" w:footer="0" w:gutter="0"/>
          <w:cols w:space="708"/>
          <w:docGrid w:linePitch="381"/>
        </w:sectPr>
      </w:pPr>
    </w:p>
    <w:p w:rsidR="00D957B4" w:rsidRDefault="00D957B4" w:rsidP="00D957B4">
      <w:pPr>
        <w:keepNext/>
        <w:keepLines/>
        <w:pageBreakBefore/>
        <w:widowControl w:val="0"/>
        <w:suppressAutoHyphens/>
        <w:autoSpaceDE w:val="0"/>
        <w:autoSpaceDN w:val="0"/>
        <w:adjustRightInd w:val="0"/>
        <w:spacing w:before="480" w:after="240" w:line="240" w:lineRule="auto"/>
        <w:ind w:firstLine="0"/>
        <w:contextualSpacing/>
        <w:jc w:val="right"/>
        <w:outlineLvl w:val="0"/>
        <w:rPr>
          <w:rFonts w:cs="Arial"/>
          <w:bCs/>
          <w:kern w:val="28"/>
          <w:sz w:val="20"/>
          <w:szCs w:val="20"/>
        </w:rPr>
      </w:pPr>
      <w:r w:rsidRPr="00D76840">
        <w:rPr>
          <w:rFonts w:cs="Arial"/>
          <w:bCs/>
          <w:kern w:val="28"/>
          <w:sz w:val="20"/>
          <w:szCs w:val="20"/>
        </w:rPr>
        <w:lastRenderedPageBreak/>
        <w:t>Приложение №1. Макет покраски автопоезда</w:t>
      </w:r>
      <w:r>
        <w:rPr>
          <w:rFonts w:cs="Arial"/>
          <w:bCs/>
          <w:noProof/>
          <w:kern w:val="28"/>
          <w:sz w:val="20"/>
          <w:szCs w:val="20"/>
        </w:rPr>
        <w:drawing>
          <wp:inline distT="0" distB="0" distL="0" distR="0" wp14:anchorId="5BD30BD9" wp14:editId="4A7A7B31">
            <wp:extent cx="8696325" cy="6134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6325" cy="6134100"/>
                    </a:xfrm>
                    <a:prstGeom prst="rect">
                      <a:avLst/>
                    </a:prstGeom>
                    <a:noFill/>
                    <a:ln>
                      <a:noFill/>
                    </a:ln>
                  </pic:spPr>
                </pic:pic>
              </a:graphicData>
            </a:graphic>
          </wp:inline>
        </w:drawing>
      </w:r>
    </w:p>
    <w:p w:rsidR="00D957B4" w:rsidRPr="00D76840" w:rsidRDefault="00D957B4" w:rsidP="00D957B4">
      <w:pPr>
        <w:keepNext/>
        <w:keepLines/>
        <w:pageBreakBefore/>
        <w:widowControl w:val="0"/>
        <w:suppressAutoHyphens/>
        <w:autoSpaceDE w:val="0"/>
        <w:autoSpaceDN w:val="0"/>
        <w:adjustRightInd w:val="0"/>
        <w:spacing w:before="480" w:after="240" w:line="240" w:lineRule="auto"/>
        <w:ind w:firstLine="0"/>
        <w:contextualSpacing/>
        <w:outlineLvl w:val="0"/>
        <w:rPr>
          <w:rFonts w:cs="Arial"/>
          <w:bCs/>
          <w:kern w:val="28"/>
          <w:sz w:val="20"/>
          <w:szCs w:val="20"/>
        </w:rPr>
        <w:sectPr w:rsidR="00D957B4" w:rsidRPr="00D76840" w:rsidSect="0065643F">
          <w:pgSz w:w="16838" w:h="11906" w:orient="landscape" w:code="9"/>
          <w:pgMar w:top="992" w:right="851" w:bottom="709" w:left="709" w:header="680" w:footer="0" w:gutter="0"/>
          <w:cols w:space="708"/>
          <w:docGrid w:linePitch="381"/>
        </w:sectPr>
      </w:pPr>
    </w:p>
    <w:p w:rsidR="005B7820" w:rsidRPr="005B7820" w:rsidRDefault="005B7820" w:rsidP="005B7820">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Pr>
          <w:rFonts w:cs="Arial"/>
          <w:b/>
          <w:bCs/>
          <w:kern w:val="28"/>
          <w:sz w:val="24"/>
          <w:szCs w:val="24"/>
        </w:rPr>
        <w:lastRenderedPageBreak/>
        <w:t xml:space="preserve">3. </w:t>
      </w:r>
      <w:r w:rsidRPr="005B7820">
        <w:rPr>
          <w:rFonts w:cs="Arial"/>
          <w:b/>
          <w:bCs/>
          <w:kern w:val="28"/>
          <w:sz w:val="24"/>
          <w:szCs w:val="24"/>
        </w:rPr>
        <w:t>Проект Договора</w:t>
      </w:r>
    </w:p>
    <w:p w:rsidR="005B7820" w:rsidRPr="005B7820" w:rsidRDefault="005B7820" w:rsidP="005B7820">
      <w:pPr>
        <w:spacing w:line="240" w:lineRule="auto"/>
        <w:ind w:firstLine="0"/>
        <w:outlineLvl w:val="0"/>
        <w:rPr>
          <w:b/>
          <w:sz w:val="24"/>
          <w:szCs w:val="24"/>
        </w:rPr>
      </w:pPr>
    </w:p>
    <w:p w:rsidR="005B7820" w:rsidRPr="005B7820" w:rsidRDefault="005B7820" w:rsidP="005B7820">
      <w:pPr>
        <w:spacing w:line="240" w:lineRule="auto"/>
        <w:ind w:firstLine="0"/>
        <w:jc w:val="center"/>
        <w:outlineLvl w:val="0"/>
        <w:rPr>
          <w:b/>
          <w:sz w:val="24"/>
          <w:szCs w:val="24"/>
        </w:rPr>
      </w:pPr>
    </w:p>
    <w:p w:rsidR="005B7820" w:rsidRPr="005B7820" w:rsidRDefault="005B7820" w:rsidP="005B7820">
      <w:pPr>
        <w:keepNext/>
        <w:widowControl w:val="0"/>
        <w:suppressAutoHyphens/>
        <w:autoSpaceDE w:val="0"/>
        <w:spacing w:line="240" w:lineRule="auto"/>
        <w:ind w:firstLine="0"/>
        <w:jc w:val="center"/>
        <w:rPr>
          <w:b/>
          <w:bCs/>
          <w:sz w:val="24"/>
          <w:szCs w:val="24"/>
        </w:rPr>
      </w:pPr>
      <w:r w:rsidRPr="005B7820">
        <w:rPr>
          <w:b/>
          <w:bCs/>
          <w:sz w:val="24"/>
          <w:szCs w:val="24"/>
        </w:rPr>
        <w:t>ДОГОВОР ПОСТАВКИ СПЕЦТЕХНИКИ № ______</w:t>
      </w:r>
    </w:p>
    <w:p w:rsidR="005B7820" w:rsidRPr="005B7820" w:rsidRDefault="005B7820" w:rsidP="005B7820">
      <w:pPr>
        <w:keepNext/>
        <w:widowControl w:val="0"/>
        <w:suppressAutoHyphens/>
        <w:autoSpaceDE w:val="0"/>
        <w:spacing w:line="240" w:lineRule="auto"/>
        <w:ind w:firstLine="0"/>
        <w:jc w:val="center"/>
        <w:rPr>
          <w:rFonts w:cs="Calibri"/>
          <w:lang w:eastAsia="zh-CN"/>
        </w:rPr>
      </w:pPr>
    </w:p>
    <w:p w:rsidR="005B7820" w:rsidRPr="005B7820" w:rsidRDefault="005B7820" w:rsidP="005B7820">
      <w:pPr>
        <w:widowControl w:val="0"/>
        <w:suppressAutoHyphens/>
        <w:autoSpaceDE w:val="0"/>
        <w:spacing w:line="240" w:lineRule="auto"/>
        <w:ind w:firstLine="0"/>
        <w:rPr>
          <w:sz w:val="24"/>
          <w:szCs w:val="24"/>
          <w:lang w:eastAsia="zh-CN"/>
        </w:rPr>
      </w:pPr>
      <w:r w:rsidRPr="005B7820">
        <w:rPr>
          <w:sz w:val="24"/>
          <w:szCs w:val="24"/>
        </w:rPr>
        <w:t xml:space="preserve">   АО «Саханефтегазсбыт», именуемое в дальнейшем </w:t>
      </w:r>
      <w:r w:rsidRPr="005B7820">
        <w:rPr>
          <w:b/>
          <w:sz w:val="24"/>
          <w:szCs w:val="24"/>
        </w:rPr>
        <w:t>«Заказчик»,</w:t>
      </w:r>
      <w:r w:rsidRPr="005B7820">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_______________________________</w:t>
      </w:r>
      <w:r w:rsidRPr="005B7820">
        <w:rPr>
          <w:b/>
          <w:bCs/>
          <w:sz w:val="24"/>
          <w:szCs w:val="24"/>
        </w:rPr>
        <w:t>,</w:t>
      </w:r>
      <w:r w:rsidRPr="005B7820">
        <w:rPr>
          <w:sz w:val="24"/>
          <w:szCs w:val="24"/>
        </w:rPr>
        <w:t xml:space="preserve"> именуемое в дальнейшем </w:t>
      </w:r>
      <w:r w:rsidRPr="005B7820">
        <w:rPr>
          <w:b/>
          <w:sz w:val="24"/>
          <w:szCs w:val="24"/>
        </w:rPr>
        <w:t>«Поставщик»</w:t>
      </w:r>
      <w:r w:rsidRPr="005B7820">
        <w:rPr>
          <w:sz w:val="24"/>
          <w:szCs w:val="24"/>
        </w:rPr>
        <w:t xml:space="preserve">, в лице _______________________________, действующего на основании Устава, с другой стороны, </w:t>
      </w:r>
      <w:r w:rsidRPr="005B7820">
        <w:rPr>
          <w:sz w:val="24"/>
          <w:szCs w:val="24"/>
          <w:lang w:eastAsia="zh-CN"/>
        </w:rPr>
        <w:t xml:space="preserve">совместно именуемые </w:t>
      </w:r>
      <w:r w:rsidRPr="005B7820">
        <w:rPr>
          <w:b/>
          <w:sz w:val="24"/>
          <w:szCs w:val="24"/>
          <w:lang w:eastAsia="zh-CN"/>
        </w:rPr>
        <w:t>«Стороны»</w:t>
      </w:r>
      <w:r w:rsidRPr="005B7820">
        <w:rPr>
          <w:sz w:val="24"/>
          <w:szCs w:val="24"/>
          <w:lang w:eastAsia="zh-CN"/>
        </w:rPr>
        <w:t>, на основании протокола заседания закупочной комиссии от «____» ____________ 202</w:t>
      </w:r>
      <w:r w:rsidR="00971C52">
        <w:rPr>
          <w:sz w:val="24"/>
          <w:szCs w:val="24"/>
          <w:lang w:eastAsia="zh-CN"/>
        </w:rPr>
        <w:t>3</w:t>
      </w:r>
      <w:r w:rsidRPr="005B7820">
        <w:rPr>
          <w:sz w:val="24"/>
          <w:szCs w:val="24"/>
          <w:lang w:eastAsia="zh-CN"/>
        </w:rPr>
        <w:t xml:space="preserve"> г. № _____, заключили настоящий Договор о нижеследующем:</w:t>
      </w: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1. ПРЕДМЕТ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1.1. </w:t>
      </w:r>
      <w:r w:rsidRPr="005B7820">
        <w:rPr>
          <w:sz w:val="24"/>
          <w:szCs w:val="24"/>
          <w:lang w:eastAsia="zh-CN"/>
        </w:rPr>
        <w:t xml:space="preserve">В соответствии с условиями настоящего Договора, Поставщик обязуется поставить автопоезд в составе седельного тягача </w:t>
      </w:r>
      <w:r w:rsidRPr="005B7820">
        <w:rPr>
          <w:sz w:val="24"/>
          <w:szCs w:val="24"/>
          <w:lang w:val="en-US" w:eastAsia="zh-CN"/>
        </w:rPr>
        <w:t>SHACMAN</w:t>
      </w:r>
      <w:r w:rsidRPr="005B7820">
        <w:rPr>
          <w:sz w:val="24"/>
          <w:szCs w:val="24"/>
          <w:lang w:eastAsia="zh-CN"/>
        </w:rPr>
        <w:t xml:space="preserve"> </w:t>
      </w:r>
      <w:r w:rsidRPr="005B7820">
        <w:rPr>
          <w:sz w:val="24"/>
          <w:szCs w:val="24"/>
          <w:lang w:val="en-US" w:eastAsia="zh-CN"/>
        </w:rPr>
        <w:t>SX</w:t>
      </w:r>
      <w:r w:rsidRPr="005B7820">
        <w:rPr>
          <w:sz w:val="24"/>
          <w:szCs w:val="24"/>
          <w:lang w:eastAsia="zh-CN"/>
        </w:rPr>
        <w:t>42584</w:t>
      </w:r>
      <w:r w:rsidRPr="005B7820">
        <w:rPr>
          <w:sz w:val="24"/>
          <w:szCs w:val="24"/>
          <w:lang w:val="en-US" w:eastAsia="zh-CN"/>
        </w:rPr>
        <w:t>V</w:t>
      </w:r>
      <w:r w:rsidRPr="005B7820">
        <w:rPr>
          <w:sz w:val="24"/>
          <w:szCs w:val="24"/>
          <w:lang w:eastAsia="zh-CN"/>
        </w:rPr>
        <w:t xml:space="preserve">324 6×4 и полуприцеп-цистерны УСТ 9465 с навесным оборудованием (далее – спецтехнику), с приложением сопроводительных документов, а Заказчик принять и оплатить эту спецтехнику в установленные сроки, ассортименте, количестве и по ценам, указанным в спецификации (Приложение № 1 к настоящему Договору). </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указываются качественные характеристики </w:t>
      </w:r>
      <w:r w:rsidRPr="005B7820">
        <w:rPr>
          <w:bCs/>
          <w:sz w:val="24"/>
          <w:szCs w:val="24"/>
        </w:rPr>
        <w:t>спец</w:t>
      </w:r>
      <w:r w:rsidRPr="005B7820">
        <w:rPr>
          <w:sz w:val="24"/>
          <w:szCs w:val="24"/>
          <w:lang w:eastAsia="zh-CN"/>
        </w:rPr>
        <w:t>техники</w:t>
      </w:r>
      <w:r w:rsidRPr="005B7820">
        <w:rPr>
          <w:sz w:val="24"/>
          <w:szCs w:val="24"/>
        </w:rPr>
        <w:t xml:space="preserve">, место поставки и сроки поставки, порядок, сроки, размер оплаты, а также другие условия, признаваемые сторонами настоящего Договора существенными. </w:t>
      </w:r>
    </w:p>
    <w:p w:rsidR="005B7820" w:rsidRDefault="005B7820" w:rsidP="005B7820">
      <w:pPr>
        <w:suppressAutoHyphens/>
        <w:autoSpaceDE w:val="0"/>
        <w:spacing w:line="240" w:lineRule="auto"/>
        <w:ind w:firstLine="0"/>
        <w:rPr>
          <w:sz w:val="24"/>
          <w:szCs w:val="24"/>
        </w:rPr>
      </w:pPr>
      <w:r w:rsidRPr="003A1A75">
        <w:rPr>
          <w:sz w:val="24"/>
          <w:szCs w:val="24"/>
        </w:rPr>
        <w:t>1.3.</w:t>
      </w:r>
      <w:r w:rsidRPr="003A1A75">
        <w:rPr>
          <w:sz w:val="24"/>
          <w:szCs w:val="24"/>
          <w:lang w:eastAsia="zh-CN"/>
        </w:rPr>
        <w:t xml:space="preserve"> Поставка спецтехники осуществляется до склада </w:t>
      </w:r>
      <w:r w:rsidR="00200979" w:rsidRPr="003A1A75">
        <w:rPr>
          <w:sz w:val="24"/>
          <w:szCs w:val="24"/>
          <w:lang w:eastAsia="zh-CN"/>
        </w:rPr>
        <w:t>Поставщика</w:t>
      </w:r>
      <w:r w:rsidRPr="003A1A75">
        <w:rPr>
          <w:sz w:val="24"/>
          <w:szCs w:val="24"/>
          <w:lang w:eastAsia="zh-CN"/>
        </w:rPr>
        <w:t xml:space="preserve">, расположенного по адресу: </w:t>
      </w:r>
      <w:r w:rsidR="00200979" w:rsidRPr="003A1A75">
        <w:rPr>
          <w:sz w:val="24"/>
          <w:szCs w:val="24"/>
        </w:rPr>
        <w:t>________________________.</w:t>
      </w:r>
    </w:p>
    <w:p w:rsidR="00BA5159" w:rsidRPr="005B7820" w:rsidRDefault="00BA5159" w:rsidP="005B7820">
      <w:pPr>
        <w:suppressAutoHyphens/>
        <w:autoSpaceDE w:val="0"/>
        <w:spacing w:line="240" w:lineRule="auto"/>
        <w:ind w:firstLine="0"/>
        <w:rPr>
          <w:sz w:val="24"/>
          <w:szCs w:val="24"/>
        </w:rPr>
      </w:pPr>
    </w:p>
    <w:p w:rsidR="005B7820" w:rsidRPr="005B7820" w:rsidRDefault="005B7820" w:rsidP="005B7820">
      <w:pPr>
        <w:widowControl w:val="0"/>
        <w:tabs>
          <w:tab w:val="left" w:pos="90"/>
          <w:tab w:val="center" w:pos="4394"/>
        </w:tabs>
        <w:suppressAutoHyphens/>
        <w:autoSpaceDE w:val="0"/>
        <w:spacing w:line="240" w:lineRule="auto"/>
        <w:ind w:firstLine="0"/>
        <w:jc w:val="center"/>
        <w:rPr>
          <w:rFonts w:cs="Calibri"/>
          <w:lang w:eastAsia="zh-CN"/>
        </w:rPr>
      </w:pPr>
      <w:r w:rsidRPr="005B7820">
        <w:rPr>
          <w:b/>
          <w:bCs/>
          <w:sz w:val="24"/>
          <w:szCs w:val="24"/>
        </w:rPr>
        <w:t>2. ЦЕНА И ОБЩАЯ СУММА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2.1. Цена на спецт</w:t>
      </w:r>
      <w:r w:rsidRPr="005B7820">
        <w:rPr>
          <w:sz w:val="24"/>
          <w:szCs w:val="24"/>
          <w:lang w:eastAsia="zh-CN"/>
        </w:rPr>
        <w:t>ехнику</w:t>
      </w:r>
      <w:r w:rsidRPr="005B7820">
        <w:rPr>
          <w:sz w:val="24"/>
          <w:szCs w:val="24"/>
        </w:rPr>
        <w:t>, поставляемую по настоящему Договору, без/с учетом НДС 20 %, указывается в спецификации (Приложение №1 к настоящему Договору). Цена является фиксированной, и не подлежащей в последующем изменению и устанавливается в денежных единицах РФ (рублях).</w:t>
      </w:r>
    </w:p>
    <w:p w:rsidR="005B7820" w:rsidRPr="005B7820" w:rsidRDefault="005B7820" w:rsidP="005B7820">
      <w:pPr>
        <w:tabs>
          <w:tab w:val="left" w:pos="9355"/>
        </w:tabs>
        <w:suppressAutoHyphens/>
        <w:spacing w:line="240" w:lineRule="auto"/>
        <w:ind w:right="-5" w:firstLine="0"/>
        <w:rPr>
          <w:sz w:val="24"/>
          <w:szCs w:val="24"/>
          <w:lang w:eastAsia="zh-CN"/>
        </w:rPr>
      </w:pPr>
      <w:r w:rsidRPr="005B7820">
        <w:rPr>
          <w:sz w:val="24"/>
          <w:szCs w:val="24"/>
        </w:rPr>
        <w:t xml:space="preserve">2.2. </w:t>
      </w:r>
      <w:r w:rsidRPr="005B7820">
        <w:rPr>
          <w:sz w:val="24"/>
          <w:szCs w:val="24"/>
          <w:lang w:eastAsia="zh-CN"/>
        </w:rPr>
        <w:t>Стоимость настоящего Договора определяется спецификацией (Приложение № 1 к настоящему Договору), включает в себя не только стоимость спецтехники, но и все расходы, связанные с исполнением обязательств по Договору в полном объеме, в том числе: расходы, связанные с доставкой спецтехники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5B7820" w:rsidRDefault="005B7820" w:rsidP="005B7820">
      <w:pPr>
        <w:tabs>
          <w:tab w:val="left" w:pos="9355"/>
        </w:tabs>
        <w:suppressAutoHyphens/>
        <w:spacing w:line="240" w:lineRule="auto"/>
        <w:ind w:right="-5" w:firstLine="0"/>
        <w:rPr>
          <w:sz w:val="24"/>
          <w:szCs w:val="24"/>
        </w:rPr>
      </w:pPr>
      <w:r w:rsidRPr="005B7820">
        <w:rPr>
          <w:sz w:val="24"/>
          <w:szCs w:val="24"/>
        </w:rPr>
        <w:t>Неучтенные затраты Поставщика,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BA5159" w:rsidRPr="005B7820" w:rsidRDefault="00BA5159" w:rsidP="005B7820">
      <w:pPr>
        <w:tabs>
          <w:tab w:val="left" w:pos="9355"/>
        </w:tabs>
        <w:suppressAutoHyphens/>
        <w:spacing w:line="240" w:lineRule="auto"/>
        <w:ind w:right="-5" w:firstLine="0"/>
        <w:rPr>
          <w:sz w:val="24"/>
          <w:szCs w:val="24"/>
        </w:rPr>
      </w:pPr>
    </w:p>
    <w:p w:rsidR="005B7820" w:rsidRPr="005B7820" w:rsidRDefault="005B7820" w:rsidP="005B7820">
      <w:pPr>
        <w:suppressAutoHyphens/>
        <w:spacing w:line="240" w:lineRule="auto"/>
        <w:ind w:firstLine="0"/>
        <w:jc w:val="center"/>
        <w:rPr>
          <w:b/>
          <w:bCs/>
          <w:sz w:val="24"/>
          <w:szCs w:val="24"/>
        </w:rPr>
      </w:pPr>
      <w:r w:rsidRPr="005B7820">
        <w:rPr>
          <w:b/>
          <w:bCs/>
          <w:sz w:val="24"/>
          <w:szCs w:val="24"/>
        </w:rPr>
        <w:t>3. СРОКИ И ПОРЯДОК РАСЧЕТОВ</w:t>
      </w:r>
    </w:p>
    <w:p w:rsidR="005B7820" w:rsidRPr="005B7820" w:rsidRDefault="005B7820" w:rsidP="005B7820">
      <w:pPr>
        <w:widowControl w:val="0"/>
        <w:suppressAutoHyphens/>
        <w:spacing w:line="240" w:lineRule="atLeast"/>
        <w:ind w:firstLine="0"/>
        <w:rPr>
          <w:sz w:val="24"/>
          <w:szCs w:val="24"/>
        </w:rPr>
      </w:pPr>
      <w:r w:rsidRPr="005B7820">
        <w:rPr>
          <w:sz w:val="24"/>
          <w:szCs w:val="24"/>
        </w:rPr>
        <w:t xml:space="preserve">3.1. Заказчик производит расчет за поставляемую по настоящему Договору </w:t>
      </w:r>
      <w:r w:rsidRPr="005B7820">
        <w:rPr>
          <w:sz w:val="24"/>
          <w:szCs w:val="24"/>
          <w:lang w:eastAsia="zh-CN"/>
        </w:rPr>
        <w:t>спецтехнику</w:t>
      </w:r>
      <w:r w:rsidRPr="005B7820">
        <w:rPr>
          <w:sz w:val="24"/>
          <w:szCs w:val="24"/>
        </w:rPr>
        <w:t xml:space="preserve"> в следующем порядке:</w:t>
      </w:r>
    </w:p>
    <w:p w:rsidR="005B7820" w:rsidRPr="005B7820" w:rsidRDefault="005B7820" w:rsidP="005B7820">
      <w:pPr>
        <w:spacing w:line="240" w:lineRule="atLeast"/>
        <w:ind w:firstLine="0"/>
        <w:rPr>
          <w:sz w:val="24"/>
          <w:szCs w:val="24"/>
        </w:rPr>
      </w:pPr>
      <w:r w:rsidRPr="005B7820">
        <w:rPr>
          <w:sz w:val="24"/>
          <w:szCs w:val="24"/>
        </w:rPr>
        <w:t xml:space="preserve">- </w:t>
      </w:r>
      <w:r w:rsidR="00BA5159">
        <w:rPr>
          <w:sz w:val="24"/>
          <w:szCs w:val="24"/>
        </w:rPr>
        <w:t>3</w:t>
      </w:r>
      <w:r w:rsidRPr="005B7820">
        <w:rPr>
          <w:sz w:val="24"/>
          <w:szCs w:val="24"/>
        </w:rPr>
        <w:t>0 % от цены договора авансовый платеж на основании выставленного счета, в течение 7 (семи) рабочих дней после подписания Сторонами Договора;</w:t>
      </w:r>
    </w:p>
    <w:p w:rsidR="005B7820" w:rsidRPr="005B7820" w:rsidRDefault="005B7820" w:rsidP="005B7820">
      <w:pPr>
        <w:suppressAutoHyphens/>
        <w:autoSpaceDE w:val="0"/>
        <w:spacing w:line="240" w:lineRule="auto"/>
        <w:ind w:firstLine="0"/>
        <w:rPr>
          <w:sz w:val="24"/>
          <w:szCs w:val="24"/>
        </w:rPr>
      </w:pPr>
      <w:r w:rsidRPr="005B7820">
        <w:rPr>
          <w:sz w:val="24"/>
          <w:szCs w:val="24"/>
        </w:rPr>
        <w:t xml:space="preserve">- </w:t>
      </w:r>
      <w:r w:rsidR="00BA5159">
        <w:rPr>
          <w:sz w:val="24"/>
          <w:szCs w:val="24"/>
        </w:rPr>
        <w:t>7</w:t>
      </w:r>
      <w:r w:rsidRPr="005B7820">
        <w:rPr>
          <w:sz w:val="24"/>
          <w:szCs w:val="24"/>
        </w:rPr>
        <w:t>0 % от цены договора оплата по факту получения спецтехники Заказчиком, в течение 7 (семи) рабочих дней с момента подписания Сторонами акта приема-передачи и получения Заказчиком выставленного Поставщиком счета и счета-фактуры.</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3.2. Сумма оплаты по настоящему Договору, сроки, а также порядок расчёта указываются в спецификации (Приложение №1 к настоящему Договору).</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3.3. Расчеты за поставляемую по настоящему Договору </w:t>
      </w:r>
      <w:r w:rsidRPr="005B7820">
        <w:rPr>
          <w:sz w:val="24"/>
          <w:szCs w:val="24"/>
          <w:lang w:eastAsia="zh-CN"/>
        </w:rPr>
        <w:t>спецтехнику</w:t>
      </w:r>
      <w:r w:rsidRPr="005B7820">
        <w:rPr>
          <w:sz w:val="24"/>
          <w:szCs w:val="24"/>
        </w:rPr>
        <w:t xml:space="preserve"> Заказчик осуществляет в безналичной форме путем перечисления денежных средств на расчетный счет Поставщика.</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t xml:space="preserve">3.4. Сверка взаиморасчётов по настоящему Договору производится Сторонами в течение 30 календарных дней с момента исполнения обязательств Поставщиком по поставке </w:t>
      </w:r>
      <w:r w:rsidRPr="005B7820">
        <w:rPr>
          <w:sz w:val="24"/>
          <w:szCs w:val="24"/>
          <w:lang w:eastAsia="zh-CN"/>
        </w:rPr>
        <w:t>спецтехники</w:t>
      </w:r>
      <w:r w:rsidRPr="005B7820">
        <w:rPr>
          <w:bCs/>
          <w:sz w:val="24"/>
          <w:szCs w:val="24"/>
        </w:rPr>
        <w:t xml:space="preserve"> в полном объёме, с оформлением сторонами акта сверки взаиморасчётов.</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lastRenderedPageBreak/>
        <w:t>3.5. Если по результатам сверки взаиморасчетов Сторонами будет установлено, что сумма поступивших от Заказчика по настоящему Договору за спецтехнику:</w:t>
      </w:r>
    </w:p>
    <w:p w:rsidR="005B7820" w:rsidRPr="005B7820" w:rsidRDefault="005B7820" w:rsidP="005B7820">
      <w:pPr>
        <w:tabs>
          <w:tab w:val="left" w:pos="284"/>
        </w:tabs>
        <w:suppressAutoHyphens/>
        <w:autoSpaceDE w:val="0"/>
        <w:spacing w:line="240" w:lineRule="auto"/>
        <w:ind w:firstLine="0"/>
        <w:rPr>
          <w:rFonts w:cs="Calibri"/>
          <w:lang w:eastAsia="zh-CN"/>
        </w:rPr>
      </w:pPr>
      <w:r w:rsidRPr="005B7820">
        <w:rPr>
          <w:bCs/>
          <w:sz w:val="24"/>
          <w:szCs w:val="24"/>
        </w:rPr>
        <w:t>а) недостаточна для покрытия общей суммы настоящего Договора – Заказчик в течение 10 (десяти) рабочих дней после подписания Сторонами акта сверки взаиморасчетов перечисляет Поставщику недостающую сумму;</w:t>
      </w:r>
    </w:p>
    <w:p w:rsidR="005B7820" w:rsidRDefault="005B7820" w:rsidP="005B7820">
      <w:pPr>
        <w:tabs>
          <w:tab w:val="left" w:pos="284"/>
        </w:tabs>
        <w:suppressAutoHyphens/>
        <w:autoSpaceDE w:val="0"/>
        <w:spacing w:line="240" w:lineRule="auto"/>
        <w:ind w:firstLine="0"/>
        <w:rPr>
          <w:bCs/>
          <w:sz w:val="24"/>
          <w:szCs w:val="24"/>
        </w:rPr>
      </w:pPr>
      <w:r w:rsidRPr="005B7820">
        <w:rPr>
          <w:bCs/>
          <w:sz w:val="24"/>
          <w:szCs w:val="24"/>
        </w:rPr>
        <w:t>б) превышает сумму настоящего Договора Поставщик в течение 10 (десяти) рабочих дней после подписания Сторонами акта сверки взаиморасчетов возвращает Заказчику излишнюю сумму.</w:t>
      </w:r>
    </w:p>
    <w:p w:rsidR="00BA5159" w:rsidRPr="005B7820" w:rsidRDefault="00BA5159" w:rsidP="005B7820">
      <w:pPr>
        <w:tabs>
          <w:tab w:val="left" w:pos="284"/>
        </w:tabs>
        <w:suppressAutoHyphens/>
        <w:autoSpaceDE w:val="0"/>
        <w:spacing w:line="240" w:lineRule="auto"/>
        <w:ind w:firstLine="0"/>
        <w:rPr>
          <w:rFonts w:cs="Calibri"/>
          <w:lang w:eastAsia="zh-CN"/>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4. СРОКИ И ПОРЯДОК ПОСТАВКИ</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4.1. Поставка </w:t>
      </w:r>
      <w:r w:rsidRPr="005B7820">
        <w:rPr>
          <w:bCs/>
          <w:sz w:val="24"/>
          <w:szCs w:val="24"/>
        </w:rPr>
        <w:t>спец</w:t>
      </w:r>
      <w:r w:rsidRPr="005B7820">
        <w:rPr>
          <w:sz w:val="24"/>
          <w:szCs w:val="24"/>
          <w:lang w:eastAsia="zh-CN"/>
        </w:rPr>
        <w:t>техники</w:t>
      </w:r>
      <w:r w:rsidRPr="005B7820">
        <w:rPr>
          <w:sz w:val="24"/>
          <w:szCs w:val="24"/>
        </w:rPr>
        <w:t xml:space="preserve"> осуществляется силами и средствами Поставщика до пункта назначения, указанного в п. 1.3. настоящего Договора, согласно спецификации (Приложение № 1 к настоящему Договору) и условиями настоящего Договора.</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4.2. Сроки поставки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определяются подписанной Сторонами настоящего Договора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4.3. Датой поставки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считается дата подписания сторонами акта приёма-передачи </w:t>
      </w:r>
      <w:r w:rsidRPr="005B7820">
        <w:rPr>
          <w:bCs/>
          <w:sz w:val="24"/>
          <w:szCs w:val="24"/>
        </w:rPr>
        <w:t>спец</w:t>
      </w:r>
      <w:r w:rsidRPr="005B7820">
        <w:rPr>
          <w:sz w:val="24"/>
          <w:szCs w:val="24"/>
        </w:rPr>
        <w:t>техники, в пункте приёма-передачи (пункт назначения) в соответствии со спецификацией (Приложение №1 к настоящему Договору).</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4.4. Вместе с поставляемой </w:t>
      </w:r>
      <w:r w:rsidRPr="005B7820">
        <w:rPr>
          <w:bCs/>
          <w:sz w:val="24"/>
          <w:szCs w:val="24"/>
        </w:rPr>
        <w:t>спец</w:t>
      </w:r>
      <w:r w:rsidRPr="005B7820">
        <w:rPr>
          <w:sz w:val="24"/>
          <w:szCs w:val="24"/>
          <w:lang w:eastAsia="zh-CN"/>
        </w:rPr>
        <w:t>техникой</w:t>
      </w:r>
      <w:r w:rsidRPr="005B7820">
        <w:rPr>
          <w:sz w:val="24"/>
          <w:szCs w:val="24"/>
        </w:rPr>
        <w:t xml:space="preserve"> Поставщик передаёт следующие документы:</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 оригиналы документов, подтверждающих надлежащее качество </w:t>
      </w:r>
      <w:r w:rsidRPr="005B7820">
        <w:rPr>
          <w:bCs/>
          <w:sz w:val="24"/>
          <w:szCs w:val="24"/>
        </w:rPr>
        <w:t>спец</w:t>
      </w:r>
      <w:r w:rsidRPr="005B7820">
        <w:rPr>
          <w:sz w:val="24"/>
          <w:szCs w:val="24"/>
          <w:lang w:eastAsia="zh-CN"/>
        </w:rPr>
        <w:t>техники</w:t>
      </w:r>
      <w:r w:rsidRPr="005B7820">
        <w:rPr>
          <w:sz w:val="24"/>
          <w:szCs w:val="24"/>
        </w:rPr>
        <w:t>;</w:t>
      </w:r>
    </w:p>
    <w:p w:rsidR="005B7820" w:rsidRPr="005B7820" w:rsidRDefault="005B7820" w:rsidP="005B7820">
      <w:pPr>
        <w:suppressAutoHyphens/>
        <w:autoSpaceDE w:val="0"/>
        <w:spacing w:before="9" w:line="240" w:lineRule="auto"/>
        <w:ind w:firstLine="0"/>
        <w:rPr>
          <w:lang w:eastAsia="zh-CN"/>
        </w:rPr>
      </w:pPr>
      <w:r w:rsidRPr="005B7820">
        <w:rPr>
          <w:sz w:val="24"/>
          <w:szCs w:val="24"/>
        </w:rPr>
        <w:t>- комплект документов необходимых для регистрации государственных надзорных органах;</w:t>
      </w:r>
    </w:p>
    <w:p w:rsidR="005B7820" w:rsidRPr="005B7820" w:rsidRDefault="005B7820" w:rsidP="005B7820">
      <w:pPr>
        <w:suppressAutoHyphens/>
        <w:autoSpaceDE w:val="0"/>
        <w:spacing w:before="9" w:line="240" w:lineRule="auto"/>
        <w:ind w:firstLine="0"/>
        <w:rPr>
          <w:lang w:eastAsia="zh-CN"/>
        </w:rPr>
      </w:pPr>
      <w:r w:rsidRPr="005B7820">
        <w:rPr>
          <w:sz w:val="24"/>
          <w:szCs w:val="24"/>
        </w:rPr>
        <w:t xml:space="preserve">- акт приёма – передачи </w:t>
      </w:r>
      <w:r w:rsidRPr="005B7820">
        <w:rPr>
          <w:bCs/>
          <w:sz w:val="24"/>
          <w:szCs w:val="24"/>
        </w:rPr>
        <w:t>спец</w:t>
      </w:r>
      <w:r w:rsidRPr="005B7820">
        <w:rPr>
          <w:sz w:val="24"/>
          <w:szCs w:val="24"/>
          <w:lang w:eastAsia="zh-CN"/>
        </w:rPr>
        <w:t>техники</w:t>
      </w:r>
      <w:r w:rsidRPr="005B7820">
        <w:rPr>
          <w:sz w:val="24"/>
          <w:szCs w:val="24"/>
        </w:rPr>
        <w:t>, подписанный Поставщиком, в 3-х экземплярах, товарно-транспортные накладные;</w:t>
      </w:r>
    </w:p>
    <w:p w:rsidR="005B7820" w:rsidRPr="005B7820" w:rsidRDefault="005B7820" w:rsidP="005B7820">
      <w:pPr>
        <w:suppressAutoHyphens/>
        <w:autoSpaceDE w:val="0"/>
        <w:spacing w:before="9" w:line="240" w:lineRule="auto"/>
        <w:ind w:firstLine="0"/>
        <w:rPr>
          <w:sz w:val="24"/>
          <w:szCs w:val="24"/>
        </w:rPr>
      </w:pPr>
      <w:r w:rsidRPr="005B7820">
        <w:rPr>
          <w:sz w:val="24"/>
          <w:szCs w:val="24"/>
        </w:rPr>
        <w:t>- счет на оплату, счета-фактуры;</w:t>
      </w:r>
    </w:p>
    <w:p w:rsidR="005B7820" w:rsidRPr="005B7820" w:rsidRDefault="005B7820" w:rsidP="005B7820">
      <w:pPr>
        <w:suppressAutoHyphens/>
        <w:autoSpaceDE w:val="0"/>
        <w:spacing w:before="9" w:line="240" w:lineRule="auto"/>
        <w:ind w:firstLine="0"/>
        <w:rPr>
          <w:sz w:val="24"/>
          <w:szCs w:val="24"/>
        </w:rPr>
      </w:pPr>
      <w:r w:rsidRPr="005B7820">
        <w:rPr>
          <w:sz w:val="24"/>
          <w:szCs w:val="24"/>
        </w:rPr>
        <w:t xml:space="preserve">- документы, подтверждающие отправку </w:t>
      </w:r>
      <w:r w:rsidRPr="005B7820">
        <w:rPr>
          <w:bCs/>
          <w:sz w:val="24"/>
          <w:szCs w:val="24"/>
        </w:rPr>
        <w:t xml:space="preserve">запроса на смену владельца на портале автоматизированной системы «Система электронных паспортов транспортных средств» - </w:t>
      </w:r>
      <w:hyperlink r:id="rId18" w:history="1">
        <w:r w:rsidRPr="005B7820">
          <w:rPr>
            <w:bCs/>
            <w:color w:val="0000FF"/>
            <w:sz w:val="24"/>
            <w:szCs w:val="24"/>
            <w:u w:val="single"/>
          </w:rPr>
          <w:t>https://elpts.ru/</w:t>
        </w:r>
      </w:hyperlink>
      <w:r w:rsidRPr="005B7820">
        <w:rPr>
          <w:bCs/>
          <w:sz w:val="24"/>
          <w:szCs w:val="24"/>
        </w:rPr>
        <w:t>.</w:t>
      </w:r>
    </w:p>
    <w:p w:rsidR="005B7820" w:rsidRPr="005B7820" w:rsidRDefault="005B7820" w:rsidP="005B7820">
      <w:pPr>
        <w:suppressAutoHyphens/>
        <w:autoSpaceDE w:val="0"/>
        <w:spacing w:before="9" w:line="240" w:lineRule="auto"/>
        <w:ind w:firstLine="0"/>
        <w:rPr>
          <w:lang w:eastAsia="zh-CN"/>
        </w:rPr>
      </w:pPr>
      <w:r w:rsidRPr="005B7820">
        <w:rPr>
          <w:sz w:val="24"/>
          <w:szCs w:val="24"/>
        </w:rPr>
        <w:t>4.5. В целях ускорения взаимодействия по исполнению настоящего Договора допускается обмен по факсу подписанными Договором и спецификацией (Приложение № 1 к настоящему Договору) с последующим, в течение 30 (тридцати) календарных дней с момента передачи документа по факсимильной связи, обменом их подлинными экземплярами.</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4.6. Передача поставляемой </w:t>
      </w:r>
      <w:r w:rsidRPr="005B7820">
        <w:rPr>
          <w:bCs/>
          <w:sz w:val="24"/>
          <w:szCs w:val="24"/>
        </w:rPr>
        <w:t>спец</w:t>
      </w:r>
      <w:r w:rsidRPr="005B7820">
        <w:rPr>
          <w:sz w:val="24"/>
          <w:szCs w:val="24"/>
          <w:lang w:eastAsia="zh-CN"/>
        </w:rPr>
        <w:t>техники</w:t>
      </w:r>
      <w:r w:rsidRPr="005B7820">
        <w:rPr>
          <w:sz w:val="24"/>
          <w:szCs w:val="24"/>
        </w:rPr>
        <w:t xml:space="preserve"> по настоящему Договору осуществляется в пункте назначения, в соответствии со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4.7. Право собственности, а также риски, связанные с гибелью или ухудшением качества, поставляемой по настоящему Договору </w:t>
      </w:r>
      <w:r w:rsidRPr="005B7820">
        <w:rPr>
          <w:bCs/>
          <w:sz w:val="24"/>
          <w:szCs w:val="24"/>
        </w:rPr>
        <w:t>спец</w:t>
      </w:r>
      <w:r w:rsidRPr="005B7820">
        <w:rPr>
          <w:sz w:val="24"/>
          <w:szCs w:val="24"/>
          <w:lang w:eastAsia="zh-CN"/>
        </w:rPr>
        <w:t>техники</w:t>
      </w:r>
      <w:r w:rsidRPr="005B7820">
        <w:rPr>
          <w:sz w:val="24"/>
          <w:szCs w:val="24"/>
        </w:rPr>
        <w:t>, переходят от Поставщика к Заказчику с даты оформления Сторонами и подписания акта приёма-передачи, товарно-транспортной накладной в пункте назначения, в соответствии с условиями настоящего Договора и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 xml:space="preserve">4.8. Поставщик за 5 (пять) рабочих дней до предполагаемой даты поставки </w:t>
      </w:r>
      <w:r w:rsidRPr="005B7820">
        <w:rPr>
          <w:bCs/>
          <w:sz w:val="24"/>
          <w:szCs w:val="24"/>
        </w:rPr>
        <w:t>спецт</w:t>
      </w:r>
      <w:r w:rsidRPr="005B7820">
        <w:rPr>
          <w:sz w:val="24"/>
          <w:szCs w:val="24"/>
          <w:lang w:eastAsia="zh-CN"/>
        </w:rPr>
        <w:t>ехники</w:t>
      </w:r>
      <w:r w:rsidRPr="005B7820">
        <w:rPr>
          <w:sz w:val="24"/>
          <w:szCs w:val="24"/>
        </w:rPr>
        <w:t xml:space="preserve">, сообщает по электронной почте или письменным способом Заказчику о готовности исполнения обязательств по поставке </w:t>
      </w:r>
      <w:r w:rsidRPr="005B7820">
        <w:rPr>
          <w:bCs/>
          <w:sz w:val="24"/>
          <w:szCs w:val="24"/>
        </w:rPr>
        <w:t>спец</w:t>
      </w:r>
      <w:r w:rsidRPr="005B7820">
        <w:rPr>
          <w:sz w:val="24"/>
          <w:szCs w:val="24"/>
          <w:lang w:eastAsia="zh-CN"/>
        </w:rPr>
        <w:t>техники</w:t>
      </w:r>
      <w:r w:rsidRPr="005B7820">
        <w:rPr>
          <w:sz w:val="24"/>
          <w:szCs w:val="24"/>
        </w:rPr>
        <w:t xml:space="preserve"> в пункте назначения, согласно условиям настоящего Договора и спецификацией (Приложение № 1 к настоящему Договору).</w:t>
      </w:r>
    </w:p>
    <w:p w:rsidR="005B7820" w:rsidRPr="005B7820" w:rsidRDefault="005B7820" w:rsidP="005B7820">
      <w:pPr>
        <w:suppressAutoHyphens/>
        <w:autoSpaceDE w:val="0"/>
        <w:spacing w:line="240" w:lineRule="auto"/>
        <w:ind w:firstLine="0"/>
        <w:rPr>
          <w:lang w:eastAsia="zh-CN"/>
        </w:rPr>
      </w:pPr>
      <w:r w:rsidRPr="005B7820">
        <w:rPr>
          <w:sz w:val="24"/>
          <w:szCs w:val="24"/>
        </w:rPr>
        <w:t>4.9.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7.7. настоящего Договора.</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xml:space="preserve">4.10. </w:t>
      </w:r>
      <w:r w:rsidRPr="005B7820">
        <w:rPr>
          <w:bCs/>
          <w:sz w:val="24"/>
          <w:szCs w:val="24"/>
        </w:rPr>
        <w:t>Спец</w:t>
      </w:r>
      <w:r w:rsidRPr="005B7820">
        <w:rPr>
          <w:sz w:val="24"/>
          <w:szCs w:val="24"/>
          <w:lang w:eastAsia="zh-CN"/>
        </w:rPr>
        <w:t>техника</w:t>
      </w:r>
      <w:r w:rsidRPr="005B7820">
        <w:rPr>
          <w:sz w:val="24"/>
          <w:szCs w:val="24"/>
        </w:rPr>
        <w:t>, поставляемая Поставщиком по настоящему Договору, считается принятой Заказчиком:</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по количеству в соответствии со спецификацией (Приложение №1 к настоящему Договору);</w:t>
      </w:r>
    </w:p>
    <w:p w:rsidR="005B7820" w:rsidRPr="005B7820" w:rsidRDefault="005B7820" w:rsidP="005B7820">
      <w:pPr>
        <w:widowControl w:val="0"/>
        <w:suppressAutoHyphens/>
        <w:autoSpaceDE w:val="0"/>
        <w:spacing w:line="240" w:lineRule="auto"/>
        <w:ind w:firstLine="0"/>
        <w:rPr>
          <w:bCs/>
          <w:sz w:val="24"/>
          <w:szCs w:val="24"/>
        </w:rPr>
      </w:pPr>
      <w:r w:rsidRPr="005B7820">
        <w:rPr>
          <w:sz w:val="24"/>
          <w:szCs w:val="24"/>
        </w:rPr>
        <w:t xml:space="preserve">- по качеству и комплектности согласно ТУ завода-изготовителя </w:t>
      </w:r>
      <w:r w:rsidRPr="005B7820">
        <w:rPr>
          <w:bCs/>
          <w:sz w:val="24"/>
          <w:szCs w:val="24"/>
        </w:rPr>
        <w:t>по каждой модели, определенной в спецификации к настоящему Договору.</w:t>
      </w: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5. КАЧЕСТВО ПРОДУКЦИИ</w:t>
      </w:r>
    </w:p>
    <w:p w:rsidR="005B7820" w:rsidRPr="005B7820" w:rsidRDefault="005B7820" w:rsidP="005B7820">
      <w:pPr>
        <w:suppressAutoHyphens/>
        <w:autoSpaceDE w:val="0"/>
        <w:spacing w:line="240" w:lineRule="auto"/>
        <w:ind w:firstLine="0"/>
        <w:rPr>
          <w:sz w:val="24"/>
          <w:szCs w:val="24"/>
        </w:rPr>
      </w:pPr>
      <w:r w:rsidRPr="005B7820">
        <w:rPr>
          <w:sz w:val="24"/>
          <w:szCs w:val="24"/>
        </w:rPr>
        <w:t xml:space="preserve">5.1. Поставщик гарантирует, что поставляемая Заказчику </w:t>
      </w:r>
      <w:r w:rsidRPr="005B7820">
        <w:rPr>
          <w:bCs/>
          <w:sz w:val="24"/>
          <w:szCs w:val="24"/>
        </w:rPr>
        <w:t>спец</w:t>
      </w:r>
      <w:r w:rsidRPr="005B7820">
        <w:rPr>
          <w:sz w:val="24"/>
          <w:szCs w:val="24"/>
          <w:lang w:eastAsia="zh-CN"/>
        </w:rPr>
        <w:t>техника</w:t>
      </w:r>
      <w:r w:rsidRPr="005B7820">
        <w:rPr>
          <w:sz w:val="24"/>
          <w:szCs w:val="24"/>
        </w:rPr>
        <w:t xml:space="preserve"> в технически-исправном состоянии, новая - не бывшая в эксплуатации, не находиться: в угоне, залоге, розыске, в собственности у нескольких лиц или под другим обременением, качество должно соответствовать </w:t>
      </w:r>
      <w:r w:rsidRPr="005B7820">
        <w:rPr>
          <w:sz w:val="24"/>
          <w:szCs w:val="24"/>
        </w:rPr>
        <w:lastRenderedPageBreak/>
        <w:t>подтвержденным сертификатом соответствия, характеристикам, установленным заводом-изготовителем для данного типа спецтехники.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Гарантийный период на спецтехнику составляет ___________ месяцев с момента подписания Заказчиком актов приема-передачи ТС. </w:t>
      </w:r>
      <w:r w:rsidRPr="005B7820">
        <w:rPr>
          <w:color w:val="000000"/>
          <w:sz w:val="24"/>
          <w:szCs w:val="24"/>
        </w:rPr>
        <w:t>Гарантийный период на лакокрасочное покрытие составляет ___________ месяцев с момента подписания актов приема-передачи Заказчиком</w:t>
      </w:r>
      <w:r w:rsidRPr="005B7820">
        <w:rPr>
          <w:sz w:val="24"/>
          <w:szCs w:val="24"/>
        </w:rPr>
        <w:t>.</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5.2.  Приёмка </w:t>
      </w:r>
      <w:r w:rsidRPr="005B7820">
        <w:rPr>
          <w:bCs/>
          <w:sz w:val="24"/>
          <w:szCs w:val="24"/>
        </w:rPr>
        <w:t>спец</w:t>
      </w:r>
      <w:r w:rsidRPr="005B7820">
        <w:rPr>
          <w:sz w:val="24"/>
          <w:szCs w:val="24"/>
          <w:lang w:eastAsia="zh-CN"/>
        </w:rPr>
        <w:t>техники</w:t>
      </w:r>
      <w:r w:rsidRPr="005B7820">
        <w:rPr>
          <w:sz w:val="24"/>
          <w:szCs w:val="24"/>
        </w:rPr>
        <w:t xml:space="preserve"> по количеству и качеству производится Заказчиком в соответствии с Инструкциями о порядке приемки продукции производственно-технического назначения и товаров по количеству и качеству утвержденными Постановлениями Госарбитража СССР №П-6 от 15.06.65 г. и № П-7 от 25.04.66 г. с внесенными изменениями и дополнениями.</w:t>
      </w:r>
    </w:p>
    <w:p w:rsidR="005B7820" w:rsidRPr="005B7820" w:rsidRDefault="005B7820" w:rsidP="005B7820">
      <w:pPr>
        <w:widowControl w:val="0"/>
        <w:suppressAutoHyphens/>
        <w:autoSpaceDE w:val="0"/>
        <w:spacing w:line="240" w:lineRule="auto"/>
        <w:ind w:firstLine="0"/>
        <w:rPr>
          <w:rFonts w:cs="Calibri"/>
          <w:lang w:eastAsia="zh-CN"/>
        </w:rPr>
      </w:pPr>
      <w:r w:rsidRPr="005B7820">
        <w:rPr>
          <w:sz w:val="24"/>
          <w:szCs w:val="24"/>
        </w:rPr>
        <w:t xml:space="preserve">5.3. Качество и комплектация поставляемой по настоящему Договору </w:t>
      </w:r>
      <w:r w:rsidRPr="005B7820">
        <w:rPr>
          <w:bCs/>
          <w:sz w:val="24"/>
          <w:szCs w:val="24"/>
        </w:rPr>
        <w:t>спец</w:t>
      </w:r>
      <w:r w:rsidRPr="005B7820">
        <w:rPr>
          <w:sz w:val="24"/>
          <w:szCs w:val="24"/>
          <w:lang w:eastAsia="zh-CN"/>
        </w:rPr>
        <w:t>техники</w:t>
      </w:r>
      <w:r w:rsidRPr="005B7820">
        <w:rPr>
          <w:sz w:val="24"/>
          <w:szCs w:val="24"/>
        </w:rPr>
        <w:t xml:space="preserve"> должны соответствовать нормативно-технической документации, указанной в соответствующей спецификации (Приложение №1 к настоящему Договору), в соответствии с </w:t>
      </w:r>
      <w:r w:rsidRPr="005B7820">
        <w:rPr>
          <w:bCs/>
          <w:sz w:val="24"/>
          <w:szCs w:val="24"/>
        </w:rPr>
        <w:t>ТУ завода-изготовителя по каждой модели, определенной в спецификации к настоящему Договору.</w:t>
      </w:r>
    </w:p>
    <w:p w:rsidR="005B7820" w:rsidRPr="005B7820" w:rsidRDefault="005B7820" w:rsidP="005B7820">
      <w:pPr>
        <w:suppressAutoHyphens/>
        <w:autoSpaceDE w:val="0"/>
        <w:spacing w:before="14" w:line="240" w:lineRule="auto"/>
        <w:ind w:firstLine="0"/>
        <w:rPr>
          <w:rFonts w:cs="Calibri"/>
          <w:lang w:eastAsia="zh-CN"/>
        </w:rPr>
      </w:pPr>
      <w:r w:rsidRPr="005B7820">
        <w:rPr>
          <w:sz w:val="24"/>
          <w:szCs w:val="24"/>
        </w:rPr>
        <w:t xml:space="preserve">5.4. Забракованная Заказчиком или его уполномоченным представителем </w:t>
      </w:r>
      <w:r w:rsidRPr="005B7820">
        <w:rPr>
          <w:bCs/>
          <w:sz w:val="24"/>
          <w:szCs w:val="24"/>
        </w:rPr>
        <w:t>спец</w:t>
      </w:r>
      <w:r w:rsidRPr="005B7820">
        <w:rPr>
          <w:sz w:val="24"/>
          <w:szCs w:val="24"/>
          <w:lang w:eastAsia="zh-CN"/>
        </w:rPr>
        <w:t>техника</w:t>
      </w:r>
      <w:r w:rsidRPr="005B7820">
        <w:rPr>
          <w:sz w:val="24"/>
          <w:szCs w:val="24"/>
        </w:rPr>
        <w:t xml:space="preserve"> подлежат замене или ремонту за счет Поставщика, в наиболее приемлемые для Заказчика сроки, согласованные Сторонами в письменном виде.</w:t>
      </w:r>
    </w:p>
    <w:p w:rsidR="005B7820" w:rsidRPr="005B7820" w:rsidRDefault="005B7820" w:rsidP="005B7820">
      <w:pPr>
        <w:suppressAutoHyphens/>
        <w:autoSpaceDE w:val="0"/>
        <w:spacing w:before="14" w:line="240" w:lineRule="auto"/>
        <w:ind w:firstLine="0"/>
        <w:rPr>
          <w:rFonts w:cs="Calibri"/>
          <w:lang w:eastAsia="zh-CN"/>
        </w:rPr>
      </w:pPr>
      <w:r w:rsidRPr="005B7820">
        <w:rPr>
          <w:sz w:val="24"/>
          <w:szCs w:val="24"/>
        </w:rPr>
        <w:t xml:space="preserve">5.5. На поставляемую по настоящему Договору </w:t>
      </w:r>
      <w:r w:rsidRPr="005B7820">
        <w:rPr>
          <w:bCs/>
          <w:sz w:val="24"/>
          <w:szCs w:val="24"/>
        </w:rPr>
        <w:t>спец</w:t>
      </w:r>
      <w:r w:rsidRPr="005B7820">
        <w:rPr>
          <w:sz w:val="24"/>
          <w:szCs w:val="24"/>
          <w:lang w:eastAsia="zh-CN"/>
        </w:rPr>
        <w:t>технику</w:t>
      </w:r>
      <w:r w:rsidRPr="005B7820">
        <w:rPr>
          <w:sz w:val="24"/>
          <w:szCs w:val="24"/>
        </w:rPr>
        <w:t xml:space="preserve"> устанавливается гарантийный срок со дня передачи Заказчику </w:t>
      </w:r>
      <w:r w:rsidRPr="005B7820">
        <w:rPr>
          <w:bCs/>
          <w:sz w:val="24"/>
          <w:szCs w:val="24"/>
        </w:rPr>
        <w:t>спец</w:t>
      </w:r>
      <w:r w:rsidRPr="005B7820">
        <w:rPr>
          <w:sz w:val="24"/>
          <w:szCs w:val="24"/>
          <w:lang w:eastAsia="zh-CN"/>
        </w:rPr>
        <w:t>техники</w:t>
      </w:r>
      <w:r w:rsidRPr="005B7820">
        <w:rPr>
          <w:sz w:val="24"/>
          <w:szCs w:val="24"/>
        </w:rPr>
        <w:t xml:space="preserve"> по акту приёма-передачи, товарно-транспортной накладной, в пределах гарантии, установленной заводом изготовителем.</w:t>
      </w:r>
    </w:p>
    <w:p w:rsidR="005B7820" w:rsidRDefault="005B7820" w:rsidP="005B7820">
      <w:pPr>
        <w:widowControl w:val="0"/>
        <w:tabs>
          <w:tab w:val="left" w:pos="709"/>
        </w:tabs>
        <w:suppressAutoHyphens/>
        <w:autoSpaceDE w:val="0"/>
        <w:spacing w:line="240" w:lineRule="auto"/>
        <w:ind w:firstLine="0"/>
        <w:contextualSpacing/>
        <w:rPr>
          <w:sz w:val="24"/>
          <w:szCs w:val="24"/>
        </w:rPr>
      </w:pPr>
      <w:r w:rsidRPr="005B7820">
        <w:rPr>
          <w:sz w:val="24"/>
          <w:szCs w:val="24"/>
        </w:rPr>
        <w:t xml:space="preserve">5.6. Рекламации Заказчика по работоспособности (качеству), полученной по спецификации (Приложение №1 к настоящему Договору), </w:t>
      </w:r>
      <w:r w:rsidRPr="005B7820">
        <w:rPr>
          <w:bCs/>
          <w:sz w:val="24"/>
          <w:szCs w:val="24"/>
        </w:rPr>
        <w:t>спец</w:t>
      </w:r>
      <w:r w:rsidRPr="005B7820">
        <w:rPr>
          <w:sz w:val="24"/>
          <w:szCs w:val="24"/>
          <w:lang w:eastAsia="zh-CN"/>
        </w:rPr>
        <w:t>техники</w:t>
      </w:r>
      <w:r w:rsidRPr="005B7820">
        <w:rPr>
          <w:sz w:val="24"/>
          <w:szCs w:val="24"/>
        </w:rPr>
        <w:t>, в течение гарантийного срока должны незамедлительно приниматься Поставщиком к исполнению. В течение 15 рабочих дней Поставщик обязан определить способ, место устранения неполадок, срок устранения, исполнителя и известить об этом Заказчика в письменной форме. В особых случаях Поставщик высылает специалистов для определения сложности ремонта (или самого ремонта) на место нахождение техники, о чём письменно извещает Заказчика, в этом случае срок ремонта согласовывается дополнительно с учетом наиболее приемлемых сроков для Заказчика.</w:t>
      </w:r>
    </w:p>
    <w:p w:rsidR="00971C52" w:rsidRPr="005B7820" w:rsidRDefault="00971C52" w:rsidP="005B7820">
      <w:pPr>
        <w:widowControl w:val="0"/>
        <w:tabs>
          <w:tab w:val="left" w:pos="709"/>
        </w:tabs>
        <w:suppressAutoHyphens/>
        <w:autoSpaceDE w:val="0"/>
        <w:spacing w:line="240" w:lineRule="auto"/>
        <w:ind w:firstLine="0"/>
        <w:contextualSpacing/>
        <w:rPr>
          <w:rFonts w:cs="Calibri"/>
          <w:lang w:eastAsia="zh-CN"/>
        </w:rPr>
      </w:pPr>
    </w:p>
    <w:p w:rsidR="005B7820" w:rsidRPr="005B7820" w:rsidRDefault="005B7820" w:rsidP="005B7820">
      <w:pPr>
        <w:widowControl w:val="0"/>
        <w:numPr>
          <w:ilvl w:val="0"/>
          <w:numId w:val="36"/>
        </w:numPr>
        <w:tabs>
          <w:tab w:val="left" w:pos="284"/>
        </w:tabs>
        <w:suppressAutoHyphens/>
        <w:autoSpaceDE w:val="0"/>
        <w:autoSpaceDN w:val="0"/>
        <w:adjustRightInd w:val="0"/>
        <w:spacing w:line="240" w:lineRule="auto"/>
        <w:ind w:left="0" w:firstLine="0"/>
        <w:contextualSpacing/>
        <w:jc w:val="center"/>
        <w:rPr>
          <w:rFonts w:cs="Arial"/>
          <w:b/>
          <w:sz w:val="24"/>
          <w:szCs w:val="24"/>
        </w:rPr>
      </w:pPr>
      <w:r w:rsidRPr="005B7820">
        <w:rPr>
          <w:rFonts w:cs="Arial"/>
          <w:b/>
          <w:sz w:val="24"/>
          <w:szCs w:val="24"/>
        </w:rPr>
        <w:t>ОБЕСПЕЧЕНИЕ ИСПОЛНЕНИЕ ДОГОВОРА</w:t>
      </w:r>
    </w:p>
    <w:p w:rsidR="005B7820" w:rsidRPr="005B7820" w:rsidRDefault="005B7820" w:rsidP="005B7820">
      <w:pPr>
        <w:spacing w:line="240" w:lineRule="auto"/>
        <w:ind w:firstLine="0"/>
        <w:rPr>
          <w:sz w:val="24"/>
          <w:szCs w:val="24"/>
        </w:rPr>
      </w:pPr>
      <w:r w:rsidRPr="005B7820">
        <w:rPr>
          <w:rFonts w:eastAsia="Calibri"/>
          <w:sz w:val="24"/>
          <w:szCs w:val="24"/>
          <w:lang w:eastAsia="en-US"/>
        </w:rPr>
        <w:t>6.1</w:t>
      </w:r>
      <w:r w:rsidRPr="005B7820">
        <w:rPr>
          <w:sz w:val="24"/>
          <w:szCs w:val="24"/>
        </w:rPr>
        <w:t xml:space="preserve">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5B7820" w:rsidRPr="005B7820" w:rsidRDefault="005B7820" w:rsidP="005B7820">
      <w:pPr>
        <w:spacing w:line="240" w:lineRule="auto"/>
        <w:ind w:firstLine="0"/>
        <w:rPr>
          <w:sz w:val="24"/>
          <w:szCs w:val="24"/>
        </w:rPr>
      </w:pPr>
      <w:r w:rsidRPr="005B7820">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5B7820" w:rsidRPr="005B7820" w:rsidRDefault="005B7820" w:rsidP="005B7820">
      <w:pPr>
        <w:spacing w:line="240" w:lineRule="auto"/>
        <w:ind w:firstLine="0"/>
        <w:rPr>
          <w:sz w:val="24"/>
          <w:szCs w:val="24"/>
        </w:rPr>
      </w:pPr>
      <w:r w:rsidRPr="005B7820">
        <w:rPr>
          <w:sz w:val="24"/>
          <w:szCs w:val="24"/>
        </w:rPr>
        <w:t>- обязанность по выплате неустойки (штрафа, пени), и иных долгов, возникших у Поставщика перед Заказчиком.</w:t>
      </w:r>
    </w:p>
    <w:p w:rsidR="005B7820" w:rsidRPr="005B7820" w:rsidRDefault="005B7820" w:rsidP="005B7820">
      <w:pPr>
        <w:spacing w:line="240" w:lineRule="auto"/>
        <w:ind w:firstLine="0"/>
        <w:rPr>
          <w:sz w:val="24"/>
          <w:szCs w:val="24"/>
        </w:rPr>
      </w:pPr>
      <w:r w:rsidRPr="005B7820">
        <w:rPr>
          <w:sz w:val="24"/>
          <w:szCs w:val="24"/>
        </w:rPr>
        <w:t xml:space="preserve">6.2.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805A36">
        <w:rPr>
          <w:sz w:val="24"/>
          <w:szCs w:val="24"/>
        </w:rPr>
        <w:t>3</w:t>
      </w:r>
      <w:r w:rsidRPr="005B7820">
        <w:rPr>
          <w:sz w:val="24"/>
          <w:szCs w:val="24"/>
        </w:rPr>
        <w:t>0% (</w:t>
      </w:r>
      <w:r w:rsidR="00253C07">
        <w:rPr>
          <w:sz w:val="24"/>
          <w:szCs w:val="24"/>
        </w:rPr>
        <w:t>Тридцать</w:t>
      </w:r>
      <w:r w:rsidRPr="005B7820">
        <w:rPr>
          <w:sz w:val="24"/>
          <w:szCs w:val="24"/>
        </w:rPr>
        <w:t xml:space="preserve"> процентов) цены, указанной в п.2.1 Договора.</w:t>
      </w:r>
    </w:p>
    <w:p w:rsidR="005B7820" w:rsidRPr="005B7820" w:rsidRDefault="005B7820" w:rsidP="005B7820">
      <w:pPr>
        <w:spacing w:line="240" w:lineRule="auto"/>
        <w:ind w:firstLine="0"/>
        <w:rPr>
          <w:sz w:val="24"/>
          <w:szCs w:val="24"/>
        </w:rPr>
      </w:pPr>
      <w:r w:rsidRPr="005B7820">
        <w:rPr>
          <w:sz w:val="24"/>
          <w:szCs w:val="24"/>
        </w:rPr>
        <w:t>6.3.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5B7820" w:rsidRPr="005B7820" w:rsidRDefault="005B7820" w:rsidP="005B7820">
      <w:pPr>
        <w:spacing w:line="240" w:lineRule="auto"/>
        <w:ind w:firstLine="0"/>
        <w:rPr>
          <w:sz w:val="24"/>
          <w:szCs w:val="24"/>
        </w:rPr>
      </w:pPr>
      <w:r w:rsidRPr="005B7820">
        <w:rPr>
          <w:sz w:val="24"/>
          <w:szCs w:val="24"/>
        </w:rPr>
        <w:t>6.4.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B7820" w:rsidRPr="005B7820" w:rsidRDefault="005B7820" w:rsidP="005B7820">
      <w:pPr>
        <w:spacing w:line="240" w:lineRule="auto"/>
        <w:ind w:firstLine="0"/>
        <w:rPr>
          <w:sz w:val="24"/>
          <w:szCs w:val="24"/>
        </w:rPr>
      </w:pPr>
      <w:r w:rsidRPr="005B7820">
        <w:rPr>
          <w:sz w:val="24"/>
          <w:szCs w:val="24"/>
        </w:rPr>
        <w:t>6.5. Обеспечение исполнения обязательств по договору в виде банковской гарантии.</w:t>
      </w:r>
    </w:p>
    <w:p w:rsidR="005B7820" w:rsidRPr="005B7820" w:rsidRDefault="005B7820" w:rsidP="005B7820">
      <w:pPr>
        <w:spacing w:line="240" w:lineRule="auto"/>
        <w:ind w:firstLine="0"/>
        <w:rPr>
          <w:sz w:val="24"/>
          <w:szCs w:val="24"/>
        </w:rPr>
      </w:pPr>
      <w:r w:rsidRPr="005B7820">
        <w:rPr>
          <w:sz w:val="24"/>
          <w:szCs w:val="24"/>
        </w:rPr>
        <w:t>6.5.1.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5B7820" w:rsidRPr="005B7820" w:rsidRDefault="005B7820" w:rsidP="005B7820">
      <w:pPr>
        <w:spacing w:line="240" w:lineRule="auto"/>
        <w:ind w:firstLine="0"/>
        <w:rPr>
          <w:sz w:val="24"/>
          <w:szCs w:val="24"/>
        </w:rPr>
      </w:pPr>
      <w:r w:rsidRPr="005B7820">
        <w:rPr>
          <w:sz w:val="24"/>
          <w:szCs w:val="24"/>
        </w:rPr>
        <w:t xml:space="preserve">6.5.2. Банковская гарантия в обязательном порядке должна содержать обязательства Поставщика: </w:t>
      </w:r>
    </w:p>
    <w:p w:rsidR="005B7820" w:rsidRPr="005B7820" w:rsidRDefault="005B7820" w:rsidP="005B7820">
      <w:pPr>
        <w:spacing w:line="240" w:lineRule="auto"/>
        <w:ind w:firstLine="0"/>
        <w:rPr>
          <w:sz w:val="24"/>
          <w:szCs w:val="24"/>
        </w:rPr>
      </w:pPr>
      <w:r w:rsidRPr="005B7820">
        <w:rPr>
          <w:sz w:val="24"/>
          <w:szCs w:val="24"/>
        </w:rPr>
        <w:lastRenderedPageBreak/>
        <w:t xml:space="preserve">- по возмещению убытков Заказчика, причиненных неисполнением или ненадлежащим исполнением обязательств по договору, </w:t>
      </w:r>
    </w:p>
    <w:p w:rsidR="005B7820" w:rsidRPr="005B7820" w:rsidRDefault="005B7820" w:rsidP="005B7820">
      <w:pPr>
        <w:spacing w:line="240" w:lineRule="auto"/>
        <w:ind w:firstLine="0"/>
        <w:rPr>
          <w:sz w:val="24"/>
          <w:szCs w:val="24"/>
        </w:rPr>
      </w:pPr>
      <w:r w:rsidRPr="005B7820">
        <w:rPr>
          <w:sz w:val="24"/>
          <w:szCs w:val="24"/>
        </w:rPr>
        <w:t>- обязанность по выплате неустойки (штрафа, пени), и иных долгов, возникших у Поставщика перед Заказчиком.</w:t>
      </w:r>
    </w:p>
    <w:p w:rsidR="005B7820" w:rsidRPr="005B7820" w:rsidRDefault="005B7820" w:rsidP="005B7820">
      <w:pPr>
        <w:spacing w:line="240" w:lineRule="auto"/>
        <w:ind w:firstLine="0"/>
        <w:rPr>
          <w:sz w:val="24"/>
          <w:szCs w:val="24"/>
        </w:rPr>
      </w:pPr>
      <w:r w:rsidRPr="005B7820">
        <w:rPr>
          <w:sz w:val="24"/>
          <w:szCs w:val="24"/>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5B7820" w:rsidRPr="005B7820" w:rsidRDefault="005B7820" w:rsidP="005B7820">
      <w:pPr>
        <w:spacing w:line="240" w:lineRule="auto"/>
        <w:ind w:firstLine="0"/>
        <w:rPr>
          <w:sz w:val="24"/>
          <w:szCs w:val="24"/>
          <w:lang w:eastAsia="ar-SA"/>
        </w:rPr>
      </w:pPr>
      <w:r w:rsidRPr="005B7820">
        <w:rPr>
          <w:sz w:val="24"/>
          <w:szCs w:val="24"/>
        </w:rPr>
        <w:t xml:space="preserve">6.5.3. При любом изменении сроков поставки спецтехники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5B7820">
        <w:rPr>
          <w:sz w:val="24"/>
          <w:szCs w:val="24"/>
          <w:lang w:eastAsia="ar-SA"/>
        </w:rPr>
        <w:t xml:space="preserve">одновременно с подписанным со своей стороны дополнительным соглашением об изменении </w:t>
      </w:r>
      <w:r w:rsidRPr="005B7820">
        <w:rPr>
          <w:sz w:val="24"/>
          <w:szCs w:val="24"/>
        </w:rPr>
        <w:t>сроков поставки спецтехники.</w:t>
      </w:r>
    </w:p>
    <w:p w:rsidR="005B7820" w:rsidRPr="005B7820" w:rsidRDefault="005B7820" w:rsidP="005B7820">
      <w:pPr>
        <w:spacing w:line="240" w:lineRule="auto"/>
        <w:ind w:firstLine="0"/>
        <w:rPr>
          <w:sz w:val="24"/>
          <w:szCs w:val="24"/>
        </w:rPr>
      </w:pPr>
      <w:r w:rsidRPr="005B7820">
        <w:rPr>
          <w:sz w:val="24"/>
          <w:szCs w:val="24"/>
        </w:rPr>
        <w:t>При увеличении цены договора, указанной в п.2.1 Договора, Поставщик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Поставщиком</w:t>
      </w:r>
      <w:r w:rsidRPr="005B7820">
        <w:rPr>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5B7820" w:rsidRPr="005B7820" w:rsidRDefault="005B7820" w:rsidP="005B7820">
      <w:pPr>
        <w:spacing w:line="240" w:lineRule="auto"/>
        <w:ind w:firstLine="0"/>
        <w:rPr>
          <w:sz w:val="24"/>
          <w:szCs w:val="24"/>
        </w:rPr>
      </w:pPr>
      <w:r w:rsidRPr="005B7820">
        <w:rPr>
          <w:sz w:val="24"/>
          <w:szCs w:val="24"/>
        </w:rPr>
        <w:t>6.6. Обеспечение исполнения обязательств по договору в виде залога денежных средств.</w:t>
      </w:r>
    </w:p>
    <w:p w:rsidR="005B7820" w:rsidRPr="005B7820" w:rsidRDefault="005B7820" w:rsidP="005B7820">
      <w:pPr>
        <w:spacing w:line="240" w:lineRule="auto"/>
        <w:ind w:firstLine="0"/>
        <w:rPr>
          <w:sz w:val="24"/>
          <w:szCs w:val="24"/>
        </w:rPr>
      </w:pPr>
      <w:r w:rsidRPr="005B7820">
        <w:rPr>
          <w:sz w:val="24"/>
          <w:szCs w:val="24"/>
        </w:rPr>
        <w:t xml:space="preserve">6.6.1. </w:t>
      </w:r>
      <w:r w:rsidRPr="005B7820">
        <w:rPr>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5B7820">
        <w:rPr>
          <w:sz w:val="24"/>
          <w:szCs w:val="24"/>
        </w:rPr>
        <w:t>Поставщиком</w:t>
      </w:r>
      <w:r w:rsidRPr="005B7820">
        <w:rPr>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5B7820">
        <w:rPr>
          <w:sz w:val="24"/>
          <w:szCs w:val="24"/>
        </w:rPr>
        <w:t>Поставщиком</w:t>
      </w:r>
      <w:r w:rsidRPr="005B7820">
        <w:rPr>
          <w:sz w:val="24"/>
          <w:szCs w:val="24"/>
          <w:lang w:eastAsia="ar-SA"/>
        </w:rPr>
        <w:t xml:space="preserve"> на залоговый счет, открытый последним.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rPr>
        <w:t xml:space="preserve">6.7. </w:t>
      </w:r>
      <w:r w:rsidRPr="005B7820">
        <w:rPr>
          <w:sz w:val="24"/>
          <w:szCs w:val="24"/>
          <w:lang w:eastAsia="ar-SA"/>
        </w:rPr>
        <w:t>Обеспечение исполнения обязательств в виде обеспечительного платежа.</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6.7.1. </w:t>
      </w:r>
      <w:r w:rsidRPr="005B7820">
        <w:rPr>
          <w:sz w:val="24"/>
          <w:szCs w:val="24"/>
        </w:rPr>
        <w:t>Поставщик</w:t>
      </w:r>
      <w:r w:rsidRPr="005B7820">
        <w:rPr>
          <w:sz w:val="24"/>
          <w:szCs w:val="24"/>
          <w:lang w:eastAsia="ar-SA"/>
        </w:rPr>
        <w:t xml:space="preserve"> вносит денежные средства в размере, предусмотренном п. 6.2 настоящего договора на расчётный счет Заказчика, указанный в разделе 13 Договора «Юридические адреса и платежные реквизиты Сторон».</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5B7820">
        <w:rPr>
          <w:sz w:val="24"/>
          <w:szCs w:val="24"/>
        </w:rPr>
        <w:t>Поставщиком</w:t>
      </w:r>
      <w:r w:rsidRPr="005B7820">
        <w:rPr>
          <w:sz w:val="24"/>
          <w:szCs w:val="24"/>
          <w:lang w:eastAsia="ar-SA"/>
        </w:rPr>
        <w:t xml:space="preserve"> Заказчику одновременно с подписанным со своей стороны договором.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6.7.2. На сумму обеспечительного платежа не подлежат начислению законные либо договорные проценты за пользование денежными средствами.</w:t>
      </w:r>
    </w:p>
    <w:p w:rsidR="005B7820" w:rsidRPr="005B7820" w:rsidRDefault="005B7820" w:rsidP="005B7820">
      <w:pPr>
        <w:spacing w:line="240" w:lineRule="auto"/>
        <w:ind w:firstLine="0"/>
        <w:rPr>
          <w:sz w:val="24"/>
          <w:szCs w:val="24"/>
        </w:rPr>
      </w:pPr>
      <w:r w:rsidRPr="005B7820">
        <w:rPr>
          <w:sz w:val="24"/>
          <w:szCs w:val="24"/>
        </w:rPr>
        <w:t>6.7.3. При увеличении цены договора, указанной в п.2.1 Договора, Поставщик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Поставщиком</w:t>
      </w:r>
      <w:r w:rsidRPr="005B7820">
        <w:rPr>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6.7.4. При возникновении у Заказчика права на взыскание с </w:t>
      </w:r>
      <w:r w:rsidRPr="005B7820">
        <w:rPr>
          <w:sz w:val="24"/>
          <w:szCs w:val="24"/>
        </w:rPr>
        <w:t>Поставщика</w:t>
      </w:r>
      <w:r w:rsidRPr="005B7820">
        <w:rPr>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5B7820">
        <w:rPr>
          <w:sz w:val="24"/>
          <w:szCs w:val="24"/>
        </w:rPr>
        <w:t>Поставщика</w:t>
      </w:r>
      <w:r w:rsidRPr="005B7820">
        <w:rPr>
          <w:sz w:val="24"/>
          <w:szCs w:val="24"/>
          <w:lang w:eastAsia="ar-SA"/>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5B7820">
        <w:rPr>
          <w:sz w:val="24"/>
          <w:szCs w:val="24"/>
        </w:rPr>
        <w:t>Поставщиком</w:t>
      </w:r>
      <w:r w:rsidRPr="005B7820">
        <w:rPr>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6.7.5. Ответственность </w:t>
      </w:r>
      <w:r w:rsidRPr="005B7820">
        <w:rPr>
          <w:sz w:val="24"/>
          <w:szCs w:val="24"/>
        </w:rPr>
        <w:t>Поставщика</w:t>
      </w:r>
      <w:r w:rsidRPr="005B7820">
        <w:rPr>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6.7.6. Обеспечительный платеж, внесенный </w:t>
      </w:r>
      <w:r w:rsidRPr="005B7820">
        <w:rPr>
          <w:sz w:val="24"/>
          <w:szCs w:val="24"/>
        </w:rPr>
        <w:t>Поставщиком</w:t>
      </w:r>
      <w:r w:rsidRPr="005B7820">
        <w:rPr>
          <w:sz w:val="24"/>
          <w:szCs w:val="24"/>
          <w:lang w:eastAsia="ar-SA"/>
        </w:rPr>
        <w:t xml:space="preserve">, возвращается путем перечисления денежных средств на расчетный счет </w:t>
      </w:r>
      <w:r w:rsidRPr="005B7820">
        <w:rPr>
          <w:sz w:val="24"/>
          <w:szCs w:val="24"/>
        </w:rPr>
        <w:t>Поставщика</w:t>
      </w:r>
      <w:r w:rsidRPr="005B7820">
        <w:rPr>
          <w:sz w:val="24"/>
          <w:szCs w:val="24"/>
          <w:lang w:eastAsia="ar-SA"/>
        </w:rPr>
        <w:t xml:space="preserve">, указанный в разделе 13 Договора «Юридические адреса и платежные реквизиты Сторон» в течение 7 рабочих дней после подписания Сторонами актов о приемки спецтехники, счетов-фактур на поставку спецтехники. При возникновении случаев, связанных с обязанностью </w:t>
      </w:r>
      <w:r w:rsidRPr="005B7820">
        <w:rPr>
          <w:sz w:val="24"/>
          <w:szCs w:val="24"/>
        </w:rPr>
        <w:t>Поставщика</w:t>
      </w:r>
      <w:r w:rsidRPr="005B7820">
        <w:rPr>
          <w:sz w:val="24"/>
          <w:szCs w:val="24"/>
          <w:lang w:eastAsia="ar-SA"/>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lastRenderedPageBreak/>
        <w:t xml:space="preserve">6.7.7. Моментом возврата обеспечительного платежа </w:t>
      </w:r>
      <w:r w:rsidRPr="005B7820">
        <w:rPr>
          <w:sz w:val="24"/>
          <w:szCs w:val="24"/>
        </w:rPr>
        <w:t>Поставщику</w:t>
      </w:r>
      <w:r w:rsidRPr="005B7820">
        <w:rPr>
          <w:sz w:val="24"/>
          <w:szCs w:val="24"/>
          <w:lang w:eastAsia="ar-SA"/>
        </w:rPr>
        <w:t xml:space="preserve"> признается дата списания обслуживающим банком денежных средств с расчетного счета Заказчика.</w:t>
      </w:r>
    </w:p>
    <w:p w:rsidR="005B7820" w:rsidRPr="005B7820" w:rsidRDefault="005B7820" w:rsidP="005B7820">
      <w:pPr>
        <w:tabs>
          <w:tab w:val="left" w:pos="1134"/>
        </w:tabs>
        <w:suppressAutoHyphens/>
        <w:spacing w:line="240" w:lineRule="auto"/>
        <w:ind w:firstLine="0"/>
        <w:rPr>
          <w:sz w:val="24"/>
          <w:szCs w:val="24"/>
          <w:lang w:eastAsia="ar-SA"/>
        </w:rPr>
      </w:pPr>
      <w:r w:rsidRPr="005B7820">
        <w:rPr>
          <w:sz w:val="24"/>
          <w:szCs w:val="24"/>
          <w:lang w:eastAsia="ar-SA"/>
        </w:rPr>
        <w:t xml:space="preserve">6.7.8.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5B7820">
        <w:rPr>
          <w:sz w:val="24"/>
          <w:szCs w:val="24"/>
        </w:rPr>
        <w:t>Поставщиком</w:t>
      </w:r>
      <w:r w:rsidRPr="005B7820">
        <w:rPr>
          <w:sz w:val="24"/>
          <w:szCs w:val="24"/>
          <w:lang w:eastAsia="ar-SA"/>
        </w:rPr>
        <w:t xml:space="preserve"> обязательств по настоящему договору и подписанием между Сторонами документов, предусмотренных п. 6.7.6 настоящего договора.</w:t>
      </w:r>
    </w:p>
    <w:p w:rsidR="005B7820" w:rsidRDefault="005B7820" w:rsidP="005B7820">
      <w:pPr>
        <w:widowControl w:val="0"/>
        <w:autoSpaceDE w:val="0"/>
        <w:autoSpaceDN w:val="0"/>
        <w:adjustRightInd w:val="0"/>
        <w:spacing w:line="240" w:lineRule="auto"/>
        <w:ind w:firstLine="0"/>
        <w:contextualSpacing/>
        <w:rPr>
          <w:rFonts w:cs="Arial"/>
          <w:sz w:val="24"/>
          <w:szCs w:val="24"/>
          <w:lang w:eastAsia="ar-SA"/>
        </w:rPr>
      </w:pPr>
      <w:r w:rsidRPr="005B7820">
        <w:rPr>
          <w:rFonts w:cs="Arial"/>
          <w:sz w:val="24"/>
          <w:szCs w:val="24"/>
          <w:lang w:eastAsia="ar-SA"/>
        </w:rPr>
        <w:t xml:space="preserve">6.8. В случае если по каким-либо причинам, не зависящем от </w:t>
      </w:r>
      <w:r w:rsidRPr="005B7820">
        <w:rPr>
          <w:rFonts w:cs="Arial"/>
          <w:sz w:val="24"/>
          <w:szCs w:val="24"/>
        </w:rPr>
        <w:t>Поставщика</w:t>
      </w:r>
      <w:r w:rsidRPr="005B7820">
        <w:rPr>
          <w:rFonts w:cs="Arial"/>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5B7820">
        <w:rPr>
          <w:rFonts w:cs="Arial"/>
          <w:sz w:val="24"/>
          <w:szCs w:val="24"/>
        </w:rPr>
        <w:t>Поставщиком</w:t>
      </w:r>
      <w:r w:rsidRPr="005B7820">
        <w:rPr>
          <w:rFonts w:cs="Arial"/>
          <w:sz w:val="24"/>
          <w:szCs w:val="24"/>
          <w:lang w:eastAsia="ar-SA"/>
        </w:rPr>
        <w:t xml:space="preserve"> своих обязательств по Договору, </w:t>
      </w:r>
      <w:r w:rsidRPr="005B7820">
        <w:rPr>
          <w:rFonts w:cs="Arial"/>
          <w:sz w:val="24"/>
          <w:szCs w:val="24"/>
        </w:rPr>
        <w:t>Поставщик</w:t>
      </w:r>
      <w:r w:rsidRPr="005B7820">
        <w:rPr>
          <w:rFonts w:cs="Arial"/>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971C52" w:rsidRPr="005B7820" w:rsidRDefault="00971C52" w:rsidP="005B7820">
      <w:pPr>
        <w:widowControl w:val="0"/>
        <w:autoSpaceDE w:val="0"/>
        <w:autoSpaceDN w:val="0"/>
        <w:adjustRightInd w:val="0"/>
        <w:spacing w:line="240" w:lineRule="auto"/>
        <w:ind w:firstLine="0"/>
        <w:contextualSpacing/>
        <w:rPr>
          <w:rFonts w:cs="Arial"/>
          <w:sz w:val="24"/>
          <w:szCs w:val="24"/>
          <w:lang w:eastAsia="ar-SA"/>
        </w:rPr>
      </w:pPr>
    </w:p>
    <w:p w:rsidR="005B7820" w:rsidRPr="005B7820" w:rsidRDefault="005B7820" w:rsidP="005B7820">
      <w:pPr>
        <w:widowControl w:val="0"/>
        <w:autoSpaceDE w:val="0"/>
        <w:autoSpaceDN w:val="0"/>
        <w:adjustRightInd w:val="0"/>
        <w:spacing w:line="240" w:lineRule="auto"/>
        <w:ind w:firstLine="0"/>
        <w:contextualSpacing/>
        <w:jc w:val="center"/>
        <w:rPr>
          <w:sz w:val="20"/>
          <w:szCs w:val="20"/>
          <w:lang w:eastAsia="zh-CN"/>
        </w:rPr>
      </w:pPr>
      <w:r w:rsidRPr="005B7820">
        <w:rPr>
          <w:b/>
          <w:bCs/>
          <w:sz w:val="24"/>
          <w:szCs w:val="24"/>
        </w:rPr>
        <w:t>7. ПОРЯДОК РАЗРЕШЕНИЯ СПОРОВ</w:t>
      </w:r>
    </w:p>
    <w:p w:rsidR="005B7820" w:rsidRPr="005B7820" w:rsidRDefault="005B7820" w:rsidP="005B7820">
      <w:pPr>
        <w:widowControl w:val="0"/>
        <w:suppressAutoHyphens/>
        <w:autoSpaceDE w:val="0"/>
        <w:spacing w:line="240" w:lineRule="auto"/>
        <w:ind w:firstLine="0"/>
        <w:rPr>
          <w:lang w:eastAsia="zh-CN"/>
        </w:rPr>
      </w:pPr>
      <w:r w:rsidRPr="005B7820">
        <w:rPr>
          <w:sz w:val="24"/>
          <w:szCs w:val="24"/>
        </w:rPr>
        <w:t xml:space="preserve">7.1. Все споры и разногласия, связанные с заключением, исполнением, изменением или расторжением настоящего Договора, Стороны настоящего Договора решают путем переговоров. </w:t>
      </w:r>
    </w:p>
    <w:p w:rsidR="005B7820" w:rsidRPr="005B7820" w:rsidRDefault="005B7820" w:rsidP="005B7820">
      <w:pPr>
        <w:suppressAutoHyphens/>
        <w:autoSpaceDE w:val="0"/>
        <w:spacing w:line="240" w:lineRule="auto"/>
        <w:ind w:firstLine="0"/>
        <w:rPr>
          <w:lang w:eastAsia="zh-CN"/>
        </w:rPr>
      </w:pPr>
      <w:r w:rsidRPr="005B7820">
        <w:rPr>
          <w:sz w:val="24"/>
          <w:szCs w:val="24"/>
        </w:rPr>
        <w:t>7.2. В случае не достижения согласия путем переговоров, а также все случаи, указанные в п. 7.1 настоящего Договора, подлежат рассмотрению в судебном порядке в Арбитражном Суде Республики Саха (Якутия).</w:t>
      </w:r>
    </w:p>
    <w:p w:rsidR="005B7820" w:rsidRPr="005B7820" w:rsidRDefault="005B7820" w:rsidP="005B7820">
      <w:pPr>
        <w:suppressAutoHyphens/>
        <w:autoSpaceDE w:val="0"/>
        <w:spacing w:line="240" w:lineRule="auto"/>
        <w:ind w:firstLine="0"/>
        <w:rPr>
          <w:bCs/>
          <w:sz w:val="24"/>
          <w:szCs w:val="24"/>
        </w:rPr>
      </w:pPr>
      <w:r w:rsidRPr="005B7820">
        <w:rPr>
          <w:bCs/>
          <w:sz w:val="24"/>
          <w:szCs w:val="24"/>
        </w:rPr>
        <w:t>7.3. Претензионный порядок досудебного урегулирования споров по настоящему Договору является обязательным условием. Срок рассмотрения претензии составляет 10 (Десять) рабочих дней с момента получения.</w:t>
      </w:r>
    </w:p>
    <w:p w:rsidR="005B7820" w:rsidRPr="005B7820" w:rsidRDefault="005B7820" w:rsidP="005B7820">
      <w:pPr>
        <w:suppressAutoHyphens/>
        <w:autoSpaceDE w:val="0"/>
        <w:spacing w:line="240" w:lineRule="auto"/>
        <w:ind w:firstLine="0"/>
        <w:jc w:val="center"/>
        <w:rPr>
          <w:b/>
          <w:bCs/>
          <w:sz w:val="24"/>
          <w:szCs w:val="24"/>
        </w:rPr>
      </w:pPr>
      <w:r w:rsidRPr="005B7820">
        <w:rPr>
          <w:b/>
          <w:bCs/>
          <w:sz w:val="24"/>
          <w:szCs w:val="24"/>
        </w:rPr>
        <w:t>8. НАЛОГОВАЯ ОГОВОРКА</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8.1. Поставщик гарантирует, что на момент заключения настоящего Договора, а также в течение всего срока его действия он:</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своевременно и в полном объеме уплачивает налоги, сборы и страховые взносы;</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xml:space="preserve">8.2. Поставщик обязуется возместить Заказчику НДС, пени и штрафы, </w:t>
      </w:r>
      <w:proofErr w:type="spellStart"/>
      <w:r w:rsidRPr="005B7820">
        <w:rPr>
          <w:color w:val="000000"/>
          <w:sz w:val="24"/>
          <w:szCs w:val="24"/>
          <w:shd w:val="clear" w:color="auto" w:fill="FBFBFB"/>
        </w:rPr>
        <w:t>доначисленные</w:t>
      </w:r>
      <w:proofErr w:type="spellEnd"/>
      <w:r w:rsidRPr="005B7820">
        <w:rPr>
          <w:color w:val="000000"/>
          <w:sz w:val="24"/>
          <w:szCs w:val="24"/>
          <w:shd w:val="clear" w:color="auto" w:fill="FBFBFB"/>
        </w:rPr>
        <w:t xml:space="preserve"> Заказчику налоговым органом, а также прочие убытки, если такие доначисления и убытки обусловлены любой из следующих причин:</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нарушение гарантий о надлежащем исполнении обязанностей, предусмотренных налоговым законодательством;</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5B7820" w:rsidRP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rsid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8.3. Поставщик обязуется возместить Заказчику указанные потери в течение 30 календарных дней со дня предъявления Заказчиком претензии.</w:t>
      </w:r>
    </w:p>
    <w:p w:rsidR="00971C52" w:rsidRPr="005B7820" w:rsidRDefault="00971C52" w:rsidP="005B7820">
      <w:pPr>
        <w:suppressAutoHyphens/>
        <w:autoSpaceDE w:val="0"/>
        <w:spacing w:line="240" w:lineRule="auto"/>
        <w:ind w:firstLine="0"/>
        <w:rPr>
          <w:color w:val="000000"/>
          <w:sz w:val="24"/>
          <w:szCs w:val="24"/>
          <w:shd w:val="clear" w:color="auto" w:fill="FBFBFB"/>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9. ОТВЕТСТВЕННОСТЬ СТОРОН</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9.2. В случае нарушения срока поставки </w:t>
      </w:r>
      <w:r w:rsidRPr="005B7820">
        <w:rPr>
          <w:bCs/>
          <w:sz w:val="24"/>
          <w:szCs w:val="24"/>
        </w:rPr>
        <w:t>спец</w:t>
      </w:r>
      <w:r w:rsidRPr="005B7820">
        <w:rPr>
          <w:sz w:val="24"/>
          <w:szCs w:val="24"/>
          <w:lang w:eastAsia="zh-CN"/>
        </w:rPr>
        <w:t>техники</w:t>
      </w:r>
      <w:r w:rsidRPr="005B7820">
        <w:rPr>
          <w:sz w:val="24"/>
          <w:szCs w:val="24"/>
        </w:rPr>
        <w:t xml:space="preserve">, согласованного сторонами в спецификации (Приложение №1 к настоящему Договору), являющейся его неотъемлемой частью, Поставщик несет ответственность перед Заказчиком в виде выплаты неустойки в размере 0,3 % </w:t>
      </w:r>
      <w:proofErr w:type="gramStart"/>
      <w:r w:rsidRPr="005B7820">
        <w:rPr>
          <w:sz w:val="24"/>
          <w:szCs w:val="24"/>
        </w:rPr>
        <w:t>от стоимости</w:t>
      </w:r>
      <w:proofErr w:type="gramEnd"/>
      <w:r w:rsidRPr="005B7820">
        <w:rPr>
          <w:sz w:val="24"/>
          <w:szCs w:val="24"/>
        </w:rPr>
        <w:t xml:space="preserve"> не поставленной / недопоставленной </w:t>
      </w:r>
      <w:r w:rsidRPr="005B7820">
        <w:rPr>
          <w:bCs/>
          <w:sz w:val="24"/>
          <w:szCs w:val="24"/>
        </w:rPr>
        <w:t>спец</w:t>
      </w:r>
      <w:r w:rsidRPr="005B7820">
        <w:rPr>
          <w:sz w:val="24"/>
          <w:szCs w:val="24"/>
          <w:lang w:eastAsia="zh-CN"/>
        </w:rPr>
        <w:t>техники</w:t>
      </w:r>
      <w:r w:rsidRPr="005B7820">
        <w:rPr>
          <w:sz w:val="24"/>
          <w:szCs w:val="24"/>
        </w:rPr>
        <w:t>, за каждый день просрочки.</w:t>
      </w:r>
    </w:p>
    <w:p w:rsidR="005B7820" w:rsidRPr="005B7820" w:rsidRDefault="005B7820" w:rsidP="005B7820">
      <w:pPr>
        <w:widowControl w:val="0"/>
        <w:suppressAutoHyphens/>
        <w:autoSpaceDE w:val="0"/>
        <w:spacing w:line="240" w:lineRule="auto"/>
        <w:ind w:firstLine="0"/>
        <w:rPr>
          <w:rFonts w:cs="Calibri"/>
          <w:lang w:eastAsia="zh-CN"/>
        </w:rPr>
      </w:pPr>
      <w:r w:rsidRPr="005B7820">
        <w:rPr>
          <w:bCs/>
          <w:sz w:val="24"/>
          <w:szCs w:val="24"/>
        </w:rPr>
        <w:t xml:space="preserve">9.3. Поставщик несет ответственность перед Заказчиком в случае нарушения условий пункта 5.3. </w:t>
      </w:r>
      <w:r w:rsidRPr="005B7820">
        <w:rPr>
          <w:bCs/>
          <w:sz w:val="24"/>
          <w:szCs w:val="24"/>
        </w:rPr>
        <w:lastRenderedPageBreak/>
        <w:t>настоящего Договора, в части обязательства по замене или ремонту забракованной в процессе приемки спец</w:t>
      </w:r>
      <w:r w:rsidRPr="005B7820">
        <w:rPr>
          <w:sz w:val="24"/>
          <w:szCs w:val="24"/>
          <w:lang w:eastAsia="zh-CN"/>
        </w:rPr>
        <w:t>техники</w:t>
      </w:r>
      <w:r w:rsidRPr="005B7820">
        <w:rPr>
          <w:bCs/>
          <w:sz w:val="24"/>
          <w:szCs w:val="24"/>
        </w:rPr>
        <w:t xml:space="preserve"> в срок, согласно п. 5.4. настоящего Договора, в виде выплаты неустойки в размере 0,3% </w:t>
      </w:r>
      <w:proofErr w:type="gramStart"/>
      <w:r w:rsidRPr="005B7820">
        <w:rPr>
          <w:bCs/>
          <w:sz w:val="24"/>
          <w:szCs w:val="24"/>
        </w:rPr>
        <w:t>от стоимости</w:t>
      </w:r>
      <w:proofErr w:type="gramEnd"/>
      <w:r w:rsidRPr="005B7820">
        <w:rPr>
          <w:bCs/>
          <w:sz w:val="24"/>
          <w:szCs w:val="24"/>
        </w:rPr>
        <w:t xml:space="preserve"> не поставленной/ недопоставленной спец</w:t>
      </w:r>
      <w:r w:rsidRPr="005B7820">
        <w:rPr>
          <w:sz w:val="24"/>
          <w:szCs w:val="24"/>
          <w:lang w:eastAsia="zh-CN"/>
        </w:rPr>
        <w:t>техники</w:t>
      </w:r>
      <w:r w:rsidRPr="005B7820">
        <w:rPr>
          <w:bCs/>
          <w:sz w:val="24"/>
          <w:szCs w:val="24"/>
        </w:rPr>
        <w:t>, за каждый день просрочки.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9.4. В случае нарушения срока устранения выявленных замечаний, в соответствии с п. 5.4. настоящего Договора, Поставщик несет ответственность перед Заказчиком в виде выплаты неустойки в размере 0,3 % в день от стоимости обнаруженных недостатков в шасси или насосе, за каждый день просрочки.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9.5. В случае нарушения сроков оплаты согласно спецификации (Приложение № 1 к настоящему Договору) за поставленную спецт</w:t>
      </w:r>
      <w:r w:rsidRPr="005B7820">
        <w:rPr>
          <w:sz w:val="24"/>
          <w:szCs w:val="24"/>
          <w:lang w:eastAsia="zh-CN"/>
        </w:rPr>
        <w:t>ехнику</w:t>
      </w:r>
      <w:r w:rsidRPr="005B7820">
        <w:rPr>
          <w:sz w:val="24"/>
          <w:szCs w:val="24"/>
        </w:rPr>
        <w:t>, Заказчик несет ответственность перед Поставщиком в виде выплаты неустойки в размере 0,3 % в день от стоимости поставленной спец</w:t>
      </w:r>
      <w:r w:rsidRPr="005B7820">
        <w:rPr>
          <w:sz w:val="24"/>
          <w:szCs w:val="24"/>
          <w:lang w:eastAsia="zh-CN"/>
        </w:rPr>
        <w:t>техники</w:t>
      </w:r>
      <w:r w:rsidRPr="005B7820">
        <w:rPr>
          <w:sz w:val="24"/>
          <w:szCs w:val="24"/>
        </w:rPr>
        <w:t>.</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9.6. Заказчик вправе в одностороннем порядке расторгнуть настоящий Договор в случае нарушения Поставщиком сроков поставки,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Поставщиком письменного уведомления.  </w:t>
      </w:r>
    </w:p>
    <w:p w:rsidR="005B7820" w:rsidRPr="005B7820" w:rsidRDefault="005B7820" w:rsidP="005B7820">
      <w:pPr>
        <w:suppressAutoHyphens/>
        <w:autoSpaceDE w:val="0"/>
        <w:spacing w:line="240" w:lineRule="auto"/>
        <w:ind w:firstLine="0"/>
        <w:rPr>
          <w:sz w:val="24"/>
          <w:szCs w:val="24"/>
        </w:rPr>
      </w:pPr>
      <w:r w:rsidRPr="005B7820">
        <w:rPr>
          <w:sz w:val="24"/>
          <w:szCs w:val="24"/>
        </w:rPr>
        <w:t xml:space="preserve">9.7. Уплата неустоек (штрафов, пеней), а также возмещение убытков, причиненных ненадлежащим исполнением обязательств по настоящему Договору, не освобождает виновную Сторону от исполнения своих обязательств. </w:t>
      </w:r>
    </w:p>
    <w:p w:rsidR="005B7820" w:rsidRDefault="005B7820" w:rsidP="005B7820">
      <w:pPr>
        <w:suppressAutoHyphens/>
        <w:autoSpaceDE w:val="0"/>
        <w:spacing w:line="240" w:lineRule="auto"/>
        <w:ind w:firstLine="0"/>
        <w:rPr>
          <w:color w:val="000000"/>
          <w:sz w:val="24"/>
          <w:szCs w:val="24"/>
          <w:shd w:val="clear" w:color="auto" w:fill="FBFBFB"/>
        </w:rPr>
      </w:pPr>
      <w:r w:rsidRPr="005B7820">
        <w:rPr>
          <w:color w:val="000000"/>
          <w:sz w:val="24"/>
          <w:szCs w:val="24"/>
          <w:shd w:val="clear" w:color="auto" w:fill="FBFBFB"/>
        </w:rPr>
        <w:t>9.8. В случае одностороннего немотивированного отказа от Договора, Поставщик обязан выплатить Заказчику компенсацию (п. 3 ст. 310 ГК РФ) в размере 20% от общей стоимости договора, установленной в спецификации.</w:t>
      </w:r>
    </w:p>
    <w:p w:rsidR="00971C52" w:rsidRPr="005B7820" w:rsidRDefault="00971C52" w:rsidP="005B7820">
      <w:pPr>
        <w:suppressAutoHyphens/>
        <w:autoSpaceDE w:val="0"/>
        <w:spacing w:line="240" w:lineRule="auto"/>
        <w:ind w:firstLine="0"/>
        <w:rPr>
          <w:color w:val="000000"/>
          <w:sz w:val="24"/>
          <w:szCs w:val="24"/>
          <w:shd w:val="clear" w:color="auto" w:fill="FBFBFB"/>
        </w:rPr>
      </w:pPr>
    </w:p>
    <w:p w:rsidR="005B7820" w:rsidRPr="005B7820" w:rsidRDefault="005B7820" w:rsidP="005B7820">
      <w:pPr>
        <w:widowControl w:val="0"/>
        <w:suppressAutoHyphens/>
        <w:autoSpaceDE w:val="0"/>
        <w:spacing w:line="240" w:lineRule="auto"/>
        <w:ind w:firstLine="0"/>
        <w:jc w:val="center"/>
        <w:rPr>
          <w:rFonts w:cs="Calibri"/>
          <w:lang w:eastAsia="zh-CN"/>
        </w:rPr>
      </w:pPr>
      <w:r w:rsidRPr="005B7820">
        <w:rPr>
          <w:b/>
          <w:bCs/>
          <w:sz w:val="24"/>
          <w:szCs w:val="24"/>
        </w:rPr>
        <w:t>10. ФОРС-МАЖОРНЫЕ ОБСТОЯТЕЛЬСТВА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п.10.2 настоящего Договора, она не вправе будет ссылаться на наступление форс–мажорных обстоятельств и требовать освобождения от ответственности.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 xml:space="preserve">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w:t>
      </w:r>
      <w:proofErr w:type="gramStart"/>
      <w:r w:rsidRPr="005B7820">
        <w:rPr>
          <w:sz w:val="24"/>
          <w:szCs w:val="24"/>
        </w:rPr>
        <w:t>Договориться</w:t>
      </w:r>
      <w:proofErr w:type="gramEnd"/>
      <w:r w:rsidRPr="005B7820">
        <w:rPr>
          <w:sz w:val="24"/>
          <w:szCs w:val="24"/>
        </w:rPr>
        <w:t xml:space="preserve"> о расторжении настоящего Договора.</w:t>
      </w:r>
    </w:p>
    <w:p w:rsidR="005B7820" w:rsidRDefault="005B7820" w:rsidP="005B7820">
      <w:pPr>
        <w:suppressAutoHyphens/>
        <w:autoSpaceDE w:val="0"/>
        <w:spacing w:line="240" w:lineRule="auto"/>
        <w:ind w:firstLine="0"/>
        <w:rPr>
          <w:sz w:val="24"/>
          <w:szCs w:val="24"/>
        </w:rPr>
      </w:pPr>
      <w:r w:rsidRPr="005B7820">
        <w:rPr>
          <w:sz w:val="24"/>
          <w:szCs w:val="24"/>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971C52" w:rsidRPr="005B7820" w:rsidRDefault="00971C52" w:rsidP="005B7820">
      <w:pPr>
        <w:suppressAutoHyphens/>
        <w:autoSpaceDE w:val="0"/>
        <w:spacing w:line="240" w:lineRule="auto"/>
        <w:ind w:firstLine="0"/>
        <w:rPr>
          <w:sz w:val="24"/>
          <w:szCs w:val="24"/>
        </w:rPr>
      </w:pPr>
    </w:p>
    <w:p w:rsidR="00971C52" w:rsidRPr="00971C52" w:rsidRDefault="005B7820" w:rsidP="00971C52">
      <w:pPr>
        <w:suppressAutoHyphens/>
        <w:spacing w:line="240" w:lineRule="auto"/>
        <w:ind w:firstLine="0"/>
        <w:jc w:val="center"/>
        <w:rPr>
          <w:b/>
          <w:sz w:val="24"/>
          <w:szCs w:val="24"/>
          <w:lang w:eastAsia="zh-CN"/>
        </w:rPr>
      </w:pPr>
      <w:r w:rsidRPr="005B7820">
        <w:rPr>
          <w:b/>
          <w:sz w:val="24"/>
          <w:szCs w:val="24"/>
          <w:lang w:eastAsia="zh-CN"/>
        </w:rPr>
        <w:t>11. АНТИКОРРУПЦИОННЫЕ УСЛОВИЯ</w:t>
      </w:r>
    </w:p>
    <w:p w:rsidR="005B7820" w:rsidRPr="005B7820" w:rsidRDefault="005B7820" w:rsidP="005B7820">
      <w:pPr>
        <w:widowControl w:val="0"/>
        <w:numPr>
          <w:ilvl w:val="1"/>
          <w:numId w:val="37"/>
        </w:numPr>
        <w:tabs>
          <w:tab w:val="left" w:pos="709"/>
        </w:tabs>
        <w:autoSpaceDE w:val="0"/>
        <w:autoSpaceDN w:val="0"/>
        <w:adjustRightInd w:val="0"/>
        <w:spacing w:line="240" w:lineRule="auto"/>
        <w:ind w:left="0" w:firstLine="0"/>
        <w:contextualSpacing/>
        <w:rPr>
          <w:sz w:val="24"/>
          <w:szCs w:val="24"/>
        </w:rPr>
      </w:pPr>
      <w:r w:rsidRPr="005B7820">
        <w:rPr>
          <w:sz w:val="24"/>
          <w:szCs w:val="24"/>
        </w:rPr>
        <w:t>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5B7820">
        <w:rPr>
          <w:color w:val="0000FF"/>
          <w:sz w:val="24"/>
          <w:szCs w:val="24"/>
          <w:u w:val="single"/>
        </w:rPr>
        <w:fldChar w:fldCharType="begin"/>
      </w:r>
      <w:r w:rsidRPr="005B7820">
        <w:rPr>
          <w:color w:val="0000FF"/>
          <w:sz w:val="24"/>
          <w:szCs w:val="24"/>
          <w:u w:val="single"/>
        </w:rPr>
        <w:instrText xml:space="preserve"> HYPERLINK "http://corpmsp.ru/" </w:instrText>
      </w:r>
      <w:r w:rsidRPr="005B7820">
        <w:rPr>
          <w:color w:val="0000FF"/>
          <w:sz w:val="24"/>
          <w:szCs w:val="24"/>
          <w:u w:val="single"/>
        </w:rPr>
        <w:fldChar w:fldCharType="separate"/>
      </w:r>
      <w:r w:rsidRPr="005B7820">
        <w:rPr>
          <w:color w:val="0000FF"/>
          <w:sz w:val="24"/>
          <w:szCs w:val="24"/>
          <w:u w:val="single"/>
        </w:rPr>
        <w:t>саханефтегазсбыт.рф</w:t>
      </w:r>
      <w:proofErr w:type="spellEnd"/>
      <w:r w:rsidRPr="005B7820">
        <w:rPr>
          <w:color w:val="0000FF"/>
          <w:sz w:val="24"/>
          <w:szCs w:val="24"/>
          <w:u w:val="single"/>
        </w:rPr>
        <w:t xml:space="preserve">) </w:t>
      </w:r>
      <w:r w:rsidRPr="005B7820">
        <w:rPr>
          <w:color w:val="0000FF"/>
          <w:sz w:val="24"/>
          <w:szCs w:val="24"/>
          <w:u w:val="single"/>
        </w:rPr>
        <w:fldChar w:fldCharType="end"/>
      </w:r>
      <w:r w:rsidRPr="005B7820">
        <w:rPr>
          <w:sz w:val="24"/>
          <w:szCs w:val="24"/>
        </w:rPr>
        <w:t>в разделе «Антикоррупционная политика».</w:t>
      </w:r>
    </w:p>
    <w:p w:rsidR="005B7820" w:rsidRPr="005B7820" w:rsidRDefault="005B7820" w:rsidP="005B7820">
      <w:pPr>
        <w:tabs>
          <w:tab w:val="left" w:pos="709"/>
        </w:tabs>
        <w:spacing w:line="240" w:lineRule="auto"/>
        <w:ind w:firstLine="0"/>
        <w:rPr>
          <w:sz w:val="24"/>
          <w:szCs w:val="24"/>
        </w:rPr>
      </w:pPr>
      <w:r w:rsidRPr="005B7820">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5B7820" w:rsidRPr="005B7820" w:rsidRDefault="005B7820" w:rsidP="005B7820">
      <w:pPr>
        <w:widowControl w:val="0"/>
        <w:numPr>
          <w:ilvl w:val="1"/>
          <w:numId w:val="37"/>
        </w:numPr>
        <w:tabs>
          <w:tab w:val="left" w:pos="1276"/>
        </w:tabs>
        <w:suppressAutoHyphens/>
        <w:autoSpaceDE w:val="0"/>
        <w:autoSpaceDN w:val="0"/>
        <w:adjustRightInd w:val="0"/>
        <w:spacing w:line="240" w:lineRule="auto"/>
        <w:ind w:left="0" w:firstLine="0"/>
        <w:contextualSpacing/>
        <w:rPr>
          <w:sz w:val="24"/>
          <w:szCs w:val="24"/>
        </w:rPr>
      </w:pPr>
      <w:r w:rsidRPr="005B7820">
        <w:rPr>
          <w:sz w:val="24"/>
          <w:szCs w:val="24"/>
        </w:rPr>
        <w:t xml:space="preserve">При взаимодействии, исполнении своих обязательств по настоящему Договору и/или в </w:t>
      </w:r>
      <w:r w:rsidRPr="005B7820">
        <w:rPr>
          <w:sz w:val="24"/>
          <w:szCs w:val="24"/>
        </w:rPr>
        <w:lastRenderedPageBreak/>
        <w:t xml:space="preserve">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5B7820" w:rsidRPr="005B7820" w:rsidRDefault="005B7820" w:rsidP="005B7820">
      <w:pPr>
        <w:tabs>
          <w:tab w:val="left" w:pos="1276"/>
        </w:tabs>
        <w:spacing w:line="240" w:lineRule="auto"/>
        <w:ind w:firstLine="0"/>
        <w:rPr>
          <w:sz w:val="24"/>
          <w:szCs w:val="24"/>
        </w:rPr>
      </w:pPr>
      <w:r w:rsidRPr="005B782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5B7820" w:rsidRPr="005B7820" w:rsidRDefault="005B7820" w:rsidP="005B7820">
      <w:pPr>
        <w:numPr>
          <w:ilvl w:val="1"/>
          <w:numId w:val="37"/>
        </w:numPr>
        <w:tabs>
          <w:tab w:val="left" w:pos="1276"/>
        </w:tabs>
        <w:suppressAutoHyphens/>
        <w:spacing w:line="240" w:lineRule="auto"/>
        <w:ind w:left="0" w:firstLine="0"/>
        <w:rPr>
          <w:sz w:val="24"/>
          <w:szCs w:val="24"/>
        </w:rPr>
      </w:pPr>
      <w:r w:rsidRPr="005B7820">
        <w:rPr>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5B7820" w:rsidRPr="005B7820" w:rsidRDefault="005B7820" w:rsidP="005B7820">
      <w:pPr>
        <w:numPr>
          <w:ilvl w:val="1"/>
          <w:numId w:val="37"/>
        </w:numPr>
        <w:tabs>
          <w:tab w:val="left" w:pos="1276"/>
        </w:tabs>
        <w:spacing w:line="240" w:lineRule="auto"/>
        <w:ind w:left="0" w:firstLine="0"/>
        <w:rPr>
          <w:sz w:val="24"/>
          <w:szCs w:val="24"/>
        </w:rPr>
      </w:pPr>
      <w:r w:rsidRPr="005B7820">
        <w:rPr>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5B7820" w:rsidRPr="005B7820" w:rsidRDefault="005B7820" w:rsidP="005B7820">
      <w:pPr>
        <w:tabs>
          <w:tab w:val="left" w:pos="1276"/>
        </w:tabs>
        <w:spacing w:line="240" w:lineRule="auto"/>
        <w:ind w:firstLine="0"/>
        <w:rPr>
          <w:sz w:val="24"/>
          <w:szCs w:val="24"/>
        </w:rPr>
      </w:pPr>
      <w:r w:rsidRPr="005B782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5B7820">
        <w:rPr>
          <w:sz w:val="24"/>
          <w:szCs w:val="24"/>
        </w:rPr>
        <w:t xml:space="preserve"> рассмотрения в течение 10 (десяти) рабочих дней со дня получения письменного уведомления.</w:t>
      </w:r>
    </w:p>
    <w:p w:rsidR="005B7820" w:rsidRPr="005B7820" w:rsidRDefault="005B7820" w:rsidP="005B7820">
      <w:pPr>
        <w:numPr>
          <w:ilvl w:val="1"/>
          <w:numId w:val="37"/>
        </w:numPr>
        <w:tabs>
          <w:tab w:val="left" w:pos="1276"/>
        </w:tabs>
        <w:spacing w:line="240" w:lineRule="auto"/>
        <w:ind w:left="0" w:firstLine="0"/>
        <w:rPr>
          <w:sz w:val="24"/>
          <w:szCs w:val="24"/>
        </w:rPr>
      </w:pPr>
      <w:r w:rsidRPr="005B7820">
        <w:rPr>
          <w:sz w:val="24"/>
          <w:szCs w:val="24"/>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5B7820" w:rsidRDefault="005B7820" w:rsidP="005B7820">
      <w:pPr>
        <w:numPr>
          <w:ilvl w:val="1"/>
          <w:numId w:val="37"/>
        </w:numPr>
        <w:tabs>
          <w:tab w:val="left" w:pos="1276"/>
        </w:tabs>
        <w:spacing w:line="240" w:lineRule="auto"/>
        <w:ind w:left="0" w:firstLine="0"/>
        <w:rPr>
          <w:sz w:val="24"/>
          <w:szCs w:val="24"/>
        </w:rPr>
      </w:pPr>
      <w:r w:rsidRPr="005B7820">
        <w:rPr>
          <w:sz w:val="24"/>
          <w:szCs w:val="24"/>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971C52" w:rsidRPr="005B7820" w:rsidRDefault="00971C52" w:rsidP="00971C52">
      <w:pPr>
        <w:tabs>
          <w:tab w:val="left" w:pos="1276"/>
        </w:tabs>
        <w:spacing w:line="240" w:lineRule="auto"/>
        <w:ind w:firstLine="0"/>
        <w:rPr>
          <w:sz w:val="24"/>
          <w:szCs w:val="24"/>
        </w:rPr>
      </w:pPr>
    </w:p>
    <w:p w:rsidR="005B7820" w:rsidRPr="005B7820" w:rsidRDefault="005B7820" w:rsidP="005B7820">
      <w:pPr>
        <w:suppressAutoHyphens/>
        <w:autoSpaceDE w:val="0"/>
        <w:spacing w:line="240" w:lineRule="auto"/>
        <w:ind w:firstLine="0"/>
        <w:jc w:val="center"/>
        <w:rPr>
          <w:rFonts w:cs="Calibri"/>
          <w:lang w:eastAsia="zh-CN"/>
        </w:rPr>
      </w:pPr>
      <w:r w:rsidRPr="005B7820">
        <w:rPr>
          <w:b/>
          <w:bCs/>
          <w:sz w:val="24"/>
          <w:szCs w:val="24"/>
        </w:rPr>
        <w:t>12. ПРОЧИЕ УСЛОВИЯ</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12.1. Срок действия настоящего Договора устанавливается с момента подписания и до полного исполнения Сторонами обязательств по настоящему Договору.</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lastRenderedPageBreak/>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5B7820" w:rsidRPr="005B7820" w:rsidRDefault="005B7820" w:rsidP="005B7820">
      <w:pPr>
        <w:suppressAutoHyphens/>
        <w:autoSpaceDE w:val="0"/>
        <w:spacing w:line="240" w:lineRule="auto"/>
        <w:ind w:firstLine="0"/>
        <w:rPr>
          <w:rFonts w:cs="Calibri"/>
          <w:lang w:eastAsia="zh-CN"/>
        </w:rPr>
      </w:pPr>
      <w:r w:rsidRPr="005B7820">
        <w:rPr>
          <w:sz w:val="24"/>
          <w:szCs w:val="24"/>
        </w:rPr>
        <w:t>12.5.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5B7820" w:rsidRDefault="005B7820" w:rsidP="005B7820">
      <w:pPr>
        <w:suppressAutoHyphens/>
        <w:autoSpaceDE w:val="0"/>
        <w:spacing w:line="240" w:lineRule="auto"/>
        <w:ind w:firstLine="0"/>
        <w:rPr>
          <w:sz w:val="24"/>
          <w:szCs w:val="24"/>
        </w:rPr>
      </w:pPr>
      <w:r w:rsidRPr="005B7820">
        <w:rPr>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971C52" w:rsidRPr="005B7820" w:rsidRDefault="00971C52" w:rsidP="005B7820">
      <w:pPr>
        <w:suppressAutoHyphens/>
        <w:autoSpaceDE w:val="0"/>
        <w:spacing w:line="240" w:lineRule="auto"/>
        <w:ind w:firstLine="0"/>
        <w:rPr>
          <w:sz w:val="24"/>
          <w:szCs w:val="24"/>
        </w:rPr>
      </w:pPr>
    </w:p>
    <w:p w:rsidR="005B7820" w:rsidRDefault="005B7820" w:rsidP="005B7820">
      <w:pPr>
        <w:suppressAutoHyphens/>
        <w:autoSpaceDE w:val="0"/>
        <w:spacing w:line="240" w:lineRule="auto"/>
        <w:ind w:firstLine="0"/>
        <w:jc w:val="center"/>
        <w:rPr>
          <w:b/>
          <w:bCs/>
          <w:sz w:val="24"/>
          <w:szCs w:val="24"/>
        </w:rPr>
      </w:pPr>
      <w:r w:rsidRPr="005B7820">
        <w:rPr>
          <w:b/>
          <w:bCs/>
          <w:sz w:val="24"/>
          <w:szCs w:val="24"/>
        </w:rPr>
        <w:t>13. РЕКВИЗИТЫ СТОРОН</w:t>
      </w:r>
    </w:p>
    <w:p w:rsidR="00971C52" w:rsidRPr="005B7820" w:rsidRDefault="00971C52" w:rsidP="005B7820">
      <w:pPr>
        <w:suppressAutoHyphens/>
        <w:autoSpaceDE w:val="0"/>
        <w:spacing w:line="240" w:lineRule="auto"/>
        <w:ind w:firstLine="0"/>
        <w:jc w:val="center"/>
        <w:rPr>
          <w:b/>
          <w:bCs/>
          <w:sz w:val="24"/>
          <w:szCs w:val="24"/>
        </w:rPr>
      </w:pPr>
    </w:p>
    <w:tbl>
      <w:tblPr>
        <w:tblpPr w:leftFromText="180" w:rightFromText="180" w:vertAnchor="text" w:horzAnchor="margin" w:tblpY="261"/>
        <w:tblW w:w="10004" w:type="dxa"/>
        <w:tblLayout w:type="fixed"/>
        <w:tblLook w:val="0000" w:firstRow="0" w:lastRow="0" w:firstColumn="0" w:lastColumn="0" w:noHBand="0" w:noVBand="0"/>
      </w:tblPr>
      <w:tblGrid>
        <w:gridCol w:w="5144"/>
        <w:gridCol w:w="4860"/>
      </w:tblGrid>
      <w:tr w:rsidR="005B7820" w:rsidRPr="005B7820" w:rsidTr="005B7820">
        <w:tc>
          <w:tcPr>
            <w:tcW w:w="5144" w:type="dxa"/>
            <w:shd w:val="clear" w:color="auto" w:fill="auto"/>
          </w:tcPr>
          <w:p w:rsidR="005B7820" w:rsidRPr="005B7820" w:rsidRDefault="005B7820" w:rsidP="005B7820">
            <w:pPr>
              <w:suppressAutoHyphens/>
              <w:autoSpaceDE w:val="0"/>
              <w:snapToGrid w:val="0"/>
              <w:spacing w:line="240" w:lineRule="auto"/>
              <w:ind w:firstLine="0"/>
              <w:jc w:val="center"/>
              <w:rPr>
                <w:rFonts w:cs="Calibri"/>
                <w:lang w:eastAsia="zh-CN"/>
              </w:rPr>
            </w:pPr>
            <w:r w:rsidRPr="005B7820">
              <w:rPr>
                <w:b/>
                <w:bCs/>
                <w:sz w:val="24"/>
                <w:szCs w:val="24"/>
              </w:rPr>
              <w:t>ЗАКАЗЧИК:</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АО «Саханефтегазсбыт»</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 xml:space="preserve">677000, г. </w:t>
            </w:r>
            <w:proofErr w:type="gramStart"/>
            <w:r w:rsidRPr="005B7820">
              <w:rPr>
                <w:b/>
                <w:bCs/>
                <w:sz w:val="24"/>
                <w:szCs w:val="24"/>
              </w:rPr>
              <w:t>Якутск,  ул.</w:t>
            </w:r>
            <w:proofErr w:type="gramEnd"/>
            <w:r w:rsidRPr="005B7820">
              <w:rPr>
                <w:b/>
                <w:bCs/>
                <w:sz w:val="24"/>
                <w:szCs w:val="24"/>
              </w:rPr>
              <w:t xml:space="preserve"> Чиряева, 3</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ИНН 1435115270</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КПП 546050001</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р/с 40702810776020101432</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в филиале № 8603 Якутское отделение</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г. Якутск</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к/</w:t>
            </w:r>
            <w:proofErr w:type="gramStart"/>
            <w:r w:rsidRPr="005B7820">
              <w:rPr>
                <w:b/>
                <w:bCs/>
                <w:sz w:val="24"/>
                <w:szCs w:val="24"/>
              </w:rPr>
              <w:t>с  30101810400000000609</w:t>
            </w:r>
            <w:proofErr w:type="gramEnd"/>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БИК 049805609</w:t>
            </w: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___________________ В.Н. Лебедев</w:t>
            </w:r>
          </w:p>
          <w:p w:rsidR="005B7820" w:rsidRPr="005B7820" w:rsidRDefault="005B7820" w:rsidP="005B7820">
            <w:pPr>
              <w:suppressAutoHyphens/>
              <w:autoSpaceDE w:val="0"/>
              <w:snapToGrid w:val="0"/>
              <w:spacing w:line="240" w:lineRule="auto"/>
              <w:ind w:firstLine="0"/>
              <w:rPr>
                <w:b/>
                <w:bCs/>
                <w:sz w:val="24"/>
                <w:szCs w:val="24"/>
              </w:rPr>
            </w:pPr>
          </w:p>
          <w:p w:rsidR="005B7820" w:rsidRPr="005B7820" w:rsidRDefault="005B7820" w:rsidP="005B7820">
            <w:pPr>
              <w:suppressAutoHyphens/>
              <w:autoSpaceDE w:val="0"/>
              <w:snapToGrid w:val="0"/>
              <w:spacing w:line="240" w:lineRule="auto"/>
              <w:ind w:firstLine="0"/>
              <w:rPr>
                <w:rFonts w:cs="Calibri"/>
                <w:lang w:eastAsia="zh-CN"/>
              </w:rPr>
            </w:pPr>
            <w:r w:rsidRPr="005B7820">
              <w:rPr>
                <w:b/>
                <w:bCs/>
                <w:sz w:val="24"/>
                <w:szCs w:val="24"/>
              </w:rPr>
              <w:t>«__</w:t>
            </w:r>
            <w:proofErr w:type="gramStart"/>
            <w:r w:rsidRPr="005B7820">
              <w:rPr>
                <w:b/>
                <w:bCs/>
                <w:sz w:val="24"/>
                <w:szCs w:val="24"/>
              </w:rPr>
              <w:t>_»_</w:t>
            </w:r>
            <w:proofErr w:type="gramEnd"/>
            <w:r w:rsidRPr="005B7820">
              <w:rPr>
                <w:b/>
                <w:bCs/>
                <w:sz w:val="24"/>
                <w:szCs w:val="24"/>
              </w:rPr>
              <w:t>________________ 202</w:t>
            </w:r>
            <w:r w:rsidR="00971C52">
              <w:rPr>
                <w:b/>
                <w:bCs/>
                <w:sz w:val="24"/>
                <w:szCs w:val="24"/>
              </w:rPr>
              <w:t>3</w:t>
            </w:r>
            <w:r w:rsidRPr="005B7820">
              <w:rPr>
                <w:b/>
                <w:bCs/>
                <w:sz w:val="24"/>
                <w:szCs w:val="24"/>
              </w:rPr>
              <w:t xml:space="preserve"> года</w:t>
            </w:r>
          </w:p>
          <w:p w:rsidR="005B7820" w:rsidRPr="005B7820" w:rsidRDefault="005B7820" w:rsidP="005B7820">
            <w:pPr>
              <w:suppressAutoHyphens/>
              <w:autoSpaceDE w:val="0"/>
              <w:snapToGrid w:val="0"/>
              <w:spacing w:line="240" w:lineRule="auto"/>
              <w:ind w:firstLine="0"/>
              <w:rPr>
                <w:b/>
                <w:bCs/>
                <w:sz w:val="24"/>
                <w:szCs w:val="24"/>
              </w:rPr>
            </w:pPr>
          </w:p>
        </w:tc>
        <w:tc>
          <w:tcPr>
            <w:tcW w:w="4860" w:type="dxa"/>
            <w:shd w:val="clear" w:color="auto" w:fill="auto"/>
          </w:tcPr>
          <w:p w:rsidR="005B7820" w:rsidRPr="005B7820" w:rsidRDefault="005B7820" w:rsidP="005B7820">
            <w:pPr>
              <w:keepNext/>
              <w:suppressAutoHyphens/>
              <w:autoSpaceDE w:val="0"/>
              <w:snapToGrid w:val="0"/>
              <w:spacing w:line="240" w:lineRule="auto"/>
              <w:ind w:firstLine="0"/>
              <w:jc w:val="center"/>
              <w:rPr>
                <w:rFonts w:cs="Calibri"/>
                <w:lang w:eastAsia="zh-CN"/>
              </w:rPr>
            </w:pPr>
            <w:r w:rsidRPr="005B7820">
              <w:rPr>
                <w:b/>
                <w:bCs/>
                <w:sz w:val="24"/>
                <w:szCs w:val="24"/>
              </w:rPr>
              <w:t>ПОСТАВЩИК:</w:t>
            </w: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firstLine="0"/>
              <w:jc w:val="center"/>
              <w:rPr>
                <w:rFonts w:cs="Calibri"/>
                <w:lang w:eastAsia="zh-CN"/>
              </w:rPr>
            </w:pPr>
            <w:r w:rsidRPr="005B7820">
              <w:rPr>
                <w:b/>
                <w:bCs/>
                <w:sz w:val="24"/>
                <w:szCs w:val="24"/>
              </w:rPr>
              <w:t>_______________________                       _______________________</w:t>
            </w:r>
          </w:p>
          <w:p w:rsidR="005B7820" w:rsidRPr="005B7820" w:rsidRDefault="005B7820" w:rsidP="005B7820">
            <w:pPr>
              <w:keepNext/>
              <w:suppressAutoHyphens/>
              <w:autoSpaceDE w:val="0"/>
              <w:snapToGrid w:val="0"/>
              <w:spacing w:line="240" w:lineRule="auto"/>
              <w:ind w:firstLine="0"/>
              <w:jc w:val="center"/>
              <w:rPr>
                <w:b/>
                <w:bCs/>
                <w:sz w:val="24"/>
                <w:szCs w:val="24"/>
              </w:rPr>
            </w:pPr>
          </w:p>
          <w:p w:rsidR="005B7820" w:rsidRPr="005B7820" w:rsidRDefault="005B7820" w:rsidP="00971C52">
            <w:pPr>
              <w:keepNext/>
              <w:suppressAutoHyphens/>
              <w:autoSpaceDE w:val="0"/>
              <w:snapToGrid w:val="0"/>
              <w:spacing w:line="240" w:lineRule="auto"/>
              <w:ind w:firstLine="0"/>
              <w:rPr>
                <w:rFonts w:cs="Calibri"/>
                <w:lang w:eastAsia="zh-CN"/>
              </w:rPr>
            </w:pPr>
            <w:r w:rsidRPr="005B7820">
              <w:rPr>
                <w:b/>
                <w:bCs/>
                <w:sz w:val="24"/>
                <w:szCs w:val="24"/>
              </w:rPr>
              <w:t>«___»_________________ 202</w:t>
            </w:r>
            <w:r w:rsidR="00971C52">
              <w:rPr>
                <w:b/>
                <w:bCs/>
                <w:sz w:val="24"/>
                <w:szCs w:val="24"/>
              </w:rPr>
              <w:t>3</w:t>
            </w:r>
            <w:r w:rsidRPr="005B7820">
              <w:rPr>
                <w:b/>
                <w:bCs/>
                <w:sz w:val="24"/>
                <w:szCs w:val="24"/>
              </w:rPr>
              <w:t xml:space="preserve"> года</w:t>
            </w:r>
          </w:p>
        </w:tc>
      </w:tr>
    </w:tbl>
    <w:p w:rsidR="005B7820" w:rsidRPr="005B7820" w:rsidRDefault="005B7820" w:rsidP="005B7820">
      <w:pPr>
        <w:ind w:firstLine="0"/>
        <w:sectPr w:rsidR="005B7820" w:rsidRPr="005B7820" w:rsidSect="0065643F">
          <w:footerReference w:type="default" r:id="rId19"/>
          <w:footerReference w:type="first" r:id="rId20"/>
          <w:pgSz w:w="11906" w:h="16838" w:code="9"/>
          <w:pgMar w:top="851" w:right="709" w:bottom="709" w:left="992" w:header="680" w:footer="0" w:gutter="0"/>
          <w:cols w:space="708"/>
          <w:docGrid w:linePitch="381"/>
        </w:sectPr>
      </w:pP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lastRenderedPageBreak/>
        <w:t>Приложение № 1</w:t>
      </w: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t>к Договору поставки спецтехники</w:t>
      </w:r>
    </w:p>
    <w:p w:rsidR="005B7820" w:rsidRPr="005B7820" w:rsidRDefault="005B7820" w:rsidP="005B7820">
      <w:pPr>
        <w:suppressAutoHyphens/>
        <w:spacing w:line="240" w:lineRule="auto"/>
        <w:ind w:firstLine="540"/>
        <w:jc w:val="right"/>
        <w:rPr>
          <w:rFonts w:cs="Calibri"/>
          <w:sz w:val="20"/>
          <w:szCs w:val="20"/>
          <w:lang w:eastAsia="zh-CN"/>
        </w:rPr>
      </w:pPr>
      <w:r w:rsidRPr="005B7820">
        <w:rPr>
          <w:sz w:val="20"/>
          <w:szCs w:val="20"/>
        </w:rPr>
        <w:t>от «____» __________202</w:t>
      </w:r>
      <w:r w:rsidR="00971C52">
        <w:rPr>
          <w:sz w:val="20"/>
          <w:szCs w:val="20"/>
        </w:rPr>
        <w:t xml:space="preserve">3 </w:t>
      </w:r>
      <w:r w:rsidRPr="005B7820">
        <w:rPr>
          <w:sz w:val="20"/>
          <w:szCs w:val="20"/>
        </w:rPr>
        <w:t>г. № _____</w:t>
      </w:r>
    </w:p>
    <w:p w:rsidR="005B7820" w:rsidRPr="005B7820" w:rsidRDefault="005B7820" w:rsidP="005B7820">
      <w:pPr>
        <w:suppressAutoHyphens/>
        <w:spacing w:line="240" w:lineRule="auto"/>
        <w:ind w:firstLine="540"/>
        <w:rPr>
          <w:b/>
          <w:i/>
          <w:sz w:val="24"/>
          <w:szCs w:val="24"/>
        </w:rPr>
      </w:pPr>
    </w:p>
    <w:p w:rsidR="005B7820" w:rsidRPr="005B7820" w:rsidRDefault="005B7820" w:rsidP="005B7820">
      <w:pPr>
        <w:suppressAutoHyphens/>
        <w:spacing w:line="240" w:lineRule="auto"/>
        <w:ind w:firstLine="540"/>
        <w:rPr>
          <w:b/>
          <w:i/>
          <w:sz w:val="24"/>
          <w:szCs w:val="24"/>
        </w:rPr>
      </w:pPr>
    </w:p>
    <w:p w:rsidR="005B7820" w:rsidRPr="005B7820" w:rsidRDefault="005B7820" w:rsidP="005B7820">
      <w:pPr>
        <w:suppressAutoHyphens/>
        <w:spacing w:line="240" w:lineRule="auto"/>
        <w:ind w:left="-567" w:firstLine="0"/>
        <w:jc w:val="center"/>
        <w:rPr>
          <w:b/>
          <w:sz w:val="24"/>
          <w:szCs w:val="24"/>
        </w:rPr>
      </w:pPr>
      <w:r w:rsidRPr="005B7820">
        <w:rPr>
          <w:b/>
          <w:sz w:val="24"/>
          <w:szCs w:val="24"/>
        </w:rPr>
        <w:t>СПЕЦИФИКАЦИЯ № ____</w:t>
      </w:r>
    </w:p>
    <w:p w:rsidR="005B7820" w:rsidRPr="005B7820" w:rsidRDefault="005B7820" w:rsidP="005B7820">
      <w:pPr>
        <w:suppressAutoHyphens/>
        <w:spacing w:line="240" w:lineRule="auto"/>
        <w:ind w:left="-567" w:firstLine="0"/>
        <w:jc w:val="center"/>
        <w:rPr>
          <w:b/>
          <w:sz w:val="24"/>
          <w:szCs w:val="24"/>
        </w:rPr>
      </w:pPr>
    </w:p>
    <w:tbl>
      <w:tblPr>
        <w:tblStyle w:val="TableGrid210"/>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3"/>
      </w:tblGrid>
      <w:tr w:rsidR="005B7820" w:rsidRPr="005B7820"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Технические характеристики автопоезда</w:t>
            </w:r>
          </w:p>
        </w:tc>
      </w:tr>
      <w:tr w:rsidR="005B7820" w:rsidRPr="005B7820" w:rsidTr="005B7820">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 xml:space="preserve">Технические характеристики седельного тягача </w:t>
            </w:r>
            <w:r w:rsidRPr="005B7820">
              <w:rPr>
                <w:b/>
                <w:sz w:val="24"/>
                <w:szCs w:val="24"/>
                <w:lang w:val="en-US"/>
              </w:rPr>
              <w:t>SHACMAN</w:t>
            </w:r>
            <w:r w:rsidRPr="005B7820">
              <w:rPr>
                <w:b/>
                <w:sz w:val="24"/>
                <w:szCs w:val="24"/>
              </w:rPr>
              <w:t xml:space="preserve"> </w:t>
            </w:r>
            <w:r w:rsidRPr="005B7820">
              <w:rPr>
                <w:b/>
                <w:sz w:val="24"/>
                <w:szCs w:val="24"/>
                <w:lang w:val="en-US"/>
              </w:rPr>
              <w:t>SX</w:t>
            </w:r>
            <w:r w:rsidRPr="005B7820">
              <w:rPr>
                <w:b/>
                <w:sz w:val="24"/>
                <w:szCs w:val="24"/>
              </w:rPr>
              <w:t xml:space="preserve"> 42584</w:t>
            </w:r>
            <w:r w:rsidRPr="005B7820">
              <w:rPr>
                <w:b/>
                <w:sz w:val="24"/>
                <w:szCs w:val="24"/>
                <w:lang w:val="en-US"/>
              </w:rPr>
              <w:t>V</w:t>
            </w:r>
            <w:r w:rsidRPr="005B7820">
              <w:rPr>
                <w:b/>
                <w:sz w:val="24"/>
                <w:szCs w:val="24"/>
              </w:rPr>
              <w:t>324 6×4</w:t>
            </w:r>
          </w:p>
        </w:tc>
      </w:tr>
      <w:tr w:rsidR="005B7820" w:rsidRPr="005B7820" w:rsidTr="005B7820">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firstLine="0"/>
              <w:jc w:val="center"/>
              <w:rPr>
                <w:b/>
                <w:sz w:val="24"/>
                <w:szCs w:val="24"/>
              </w:rPr>
            </w:pPr>
            <w:r w:rsidRPr="005B7820">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jc w:val="center"/>
              <w:rPr>
                <w:b/>
                <w:sz w:val="24"/>
                <w:szCs w:val="24"/>
              </w:rPr>
            </w:pPr>
            <w:r w:rsidRPr="005B7820">
              <w:rPr>
                <w:b/>
                <w:sz w:val="24"/>
                <w:szCs w:val="24"/>
              </w:rPr>
              <w:t>Значение</w:t>
            </w:r>
          </w:p>
        </w:tc>
      </w:tr>
      <w:tr w:rsidR="005B7820" w:rsidRPr="005B7820"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Общие характеристики</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6×4</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кабина над двигателем</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цельнометаллическая, двухместная, </w:t>
            </w:r>
            <w:proofErr w:type="spellStart"/>
            <w:r w:rsidRPr="005B7820">
              <w:rPr>
                <w:sz w:val="24"/>
                <w:szCs w:val="24"/>
              </w:rPr>
              <w:t>двухдверная</w:t>
            </w:r>
            <w:proofErr w:type="spellEnd"/>
            <w:r w:rsidRPr="005B7820">
              <w:rPr>
                <w:sz w:val="24"/>
                <w:szCs w:val="24"/>
              </w:rPr>
              <w:t>, с двумя спальными местами, серия Х3000</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пневматическая, на 4-х опорах</w:t>
            </w:r>
          </w:p>
        </w:tc>
      </w:tr>
      <w:tr w:rsidR="005B7820" w:rsidRPr="005B7820" w:rsidTr="005B7820">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на пневматической подвеске, регулируемое, с подголовником</w:t>
            </w:r>
          </w:p>
        </w:tc>
      </w:tr>
      <w:tr w:rsidR="005B7820" w:rsidRPr="005B7820" w:rsidTr="005B7820">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Двигатель</w:t>
            </w:r>
          </w:p>
        </w:tc>
      </w:tr>
      <w:tr w:rsidR="005B7820" w:rsidRPr="005B7820" w:rsidTr="005B7820">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lang w:val="en-US"/>
              </w:rPr>
            </w:pPr>
            <w:r w:rsidRPr="005B7820">
              <w:rPr>
                <w:sz w:val="24"/>
                <w:szCs w:val="24"/>
                <w:lang w:val="en-US"/>
              </w:rPr>
              <w:t>WEICHAI WP12.430E50</w:t>
            </w:r>
          </w:p>
        </w:tc>
      </w:tr>
      <w:tr w:rsidR="005B7820" w:rsidRPr="005B7820" w:rsidTr="005B7820">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с </w:t>
            </w:r>
            <w:proofErr w:type="spellStart"/>
            <w:r w:rsidRPr="005B7820">
              <w:rPr>
                <w:sz w:val="24"/>
                <w:szCs w:val="24"/>
              </w:rPr>
              <w:t>турбонаддувом</w:t>
            </w:r>
            <w:proofErr w:type="spellEnd"/>
            <w:r w:rsidRPr="005B7820">
              <w:rPr>
                <w:sz w:val="24"/>
                <w:szCs w:val="24"/>
              </w:rPr>
              <w:t xml:space="preserve"> и промежуточным охлаждением воздуха</w:t>
            </w:r>
          </w:p>
        </w:tc>
      </w:tr>
      <w:tr w:rsidR="005B7820" w:rsidRPr="005B7820" w:rsidTr="005B7820">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 / рядное</w:t>
            </w:r>
          </w:p>
        </w:tc>
      </w:tr>
      <w:tr w:rsidR="005B7820" w:rsidRPr="005B7820" w:rsidTr="005B7820">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 xml:space="preserve">Максимальная полезная мощность, </w:t>
            </w:r>
            <w:proofErr w:type="spellStart"/>
            <w:r w:rsidRPr="005B7820">
              <w:rPr>
                <w:sz w:val="24"/>
                <w:szCs w:val="24"/>
              </w:rPr>
              <w:t>л.с</w:t>
            </w:r>
            <w:proofErr w:type="spellEnd"/>
            <w:r w:rsidRPr="005B7820">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430</w:t>
            </w:r>
          </w:p>
        </w:tc>
      </w:tr>
      <w:tr w:rsidR="005B7820" w:rsidRPr="005B7820" w:rsidTr="005B7820">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жидкостная</w:t>
            </w:r>
          </w:p>
        </w:tc>
      </w:tr>
      <w:tr w:rsidR="005B7820" w:rsidRPr="005B7820" w:rsidTr="005B7820">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непосредственный впрыск топлива с общей рампой</w:t>
            </w:r>
          </w:p>
        </w:tc>
      </w:tr>
      <w:tr w:rsidR="005B7820" w:rsidRPr="005B7820" w:rsidTr="005B7820">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Параметры масс</w:t>
            </w:r>
          </w:p>
        </w:tc>
      </w:tr>
      <w:tr w:rsidR="005B7820" w:rsidRPr="005B7820" w:rsidTr="005B7820">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КПП</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12</w:t>
            </w:r>
            <w:r w:rsidRPr="005B7820">
              <w:rPr>
                <w:sz w:val="24"/>
                <w:szCs w:val="24"/>
                <w:lang w:val="en-US"/>
              </w:rPr>
              <w:t>JSDX220TA-B</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механическая, синхронизированная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сухое, однодисковое, с </w:t>
            </w:r>
            <w:proofErr w:type="spellStart"/>
            <w:r w:rsidRPr="005B7820">
              <w:rPr>
                <w:sz w:val="24"/>
                <w:szCs w:val="24"/>
              </w:rPr>
              <w:t>пневмогидроусилителем</w:t>
            </w:r>
            <w:proofErr w:type="spellEnd"/>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 xml:space="preserve">Блокировка </w:t>
            </w:r>
            <w:proofErr w:type="spellStart"/>
            <w:r w:rsidRPr="005B7820">
              <w:rPr>
                <w:sz w:val="24"/>
                <w:szCs w:val="24"/>
              </w:rPr>
              <w:t>межколесного</w:t>
            </w:r>
            <w:proofErr w:type="spellEnd"/>
            <w:r w:rsidRPr="005B7820">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задних ведущих мостов</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задней тележки</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Подвеска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балансирная на полуэллиптических рессорах, со стабилизатором поперечной устойчивости на заднем мосту</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Система питания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700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Тормозная система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пневматический двухконтурный привод с разделением на контуры на переднюю ось и заднюю тележку, </w:t>
            </w:r>
            <w:r w:rsidRPr="005B7820">
              <w:rPr>
                <w:sz w:val="24"/>
                <w:szCs w:val="24"/>
                <w:lang w:val="en-US"/>
              </w:rPr>
              <w:t>ABS</w:t>
            </w:r>
            <w:r w:rsidRPr="005B7820">
              <w:rPr>
                <w:sz w:val="24"/>
                <w:szCs w:val="24"/>
              </w:rPr>
              <w:t xml:space="preserve"> </w:t>
            </w:r>
            <w:r w:rsidRPr="005B7820">
              <w:rPr>
                <w:sz w:val="24"/>
                <w:szCs w:val="24"/>
                <w:lang w:val="en-US"/>
              </w:rPr>
              <w:t>WADCO</w:t>
            </w:r>
            <w:r w:rsidRPr="005B7820">
              <w:rPr>
                <w:sz w:val="24"/>
                <w:szCs w:val="24"/>
              </w:rPr>
              <w:t>, тормозные механизмы всех колес барабанные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механический привод от пружинных </w:t>
            </w:r>
            <w:proofErr w:type="spellStart"/>
            <w:r w:rsidRPr="005B7820">
              <w:rPr>
                <w:sz w:val="24"/>
                <w:szCs w:val="24"/>
              </w:rPr>
              <w:t>энергоаккумуляторов</w:t>
            </w:r>
            <w:proofErr w:type="spellEnd"/>
            <w:r w:rsidRPr="005B7820">
              <w:rPr>
                <w:sz w:val="24"/>
                <w:szCs w:val="24"/>
              </w:rPr>
              <w:t xml:space="preserve"> к тормозным механизмам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тормозная система полуприцепа, без торможения тягачом; трансмиссионный тормоз-замедлитель</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Шины</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315/80</w:t>
            </w:r>
            <w:r w:rsidRPr="005B7820">
              <w:rPr>
                <w:sz w:val="24"/>
                <w:szCs w:val="24"/>
                <w:lang w:val="en-US"/>
              </w:rPr>
              <w:t>R22,5</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Габаритные размеры ТС</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5B7820" w:rsidRPr="005B7820" w:rsidRDefault="005B7820" w:rsidP="005B7820">
            <w:pPr>
              <w:spacing w:line="240" w:lineRule="auto"/>
              <w:ind w:firstLine="0"/>
              <w:rPr>
                <w:sz w:val="24"/>
                <w:szCs w:val="24"/>
              </w:rPr>
            </w:pPr>
            <w:r w:rsidRPr="005B7820">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1 380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b/>
                <w:sz w:val="24"/>
                <w:szCs w:val="24"/>
              </w:rPr>
              <w:t>Дополнительно</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tabs>
                <w:tab w:val="left" w:pos="993"/>
              </w:tabs>
              <w:spacing w:line="240" w:lineRule="atLeast"/>
              <w:ind w:firstLine="0"/>
              <w:jc w:val="left"/>
              <w:rPr>
                <w:color w:val="000000"/>
                <w:sz w:val="24"/>
                <w:szCs w:val="24"/>
              </w:rPr>
            </w:pPr>
            <w:r w:rsidRPr="005B7820">
              <w:rPr>
                <w:sz w:val="24"/>
                <w:szCs w:val="24"/>
              </w:rPr>
              <w:t xml:space="preserve">Система автомобильного видеонаблюдения, имеющая </w:t>
            </w:r>
            <w:r w:rsidRPr="005B7820">
              <w:rPr>
                <w:color w:val="000000"/>
                <w:sz w:val="24"/>
                <w:szCs w:val="24"/>
              </w:rPr>
              <w:t>сертификат соответствия с Постановлениями Правительства РФ №969 и №1640.</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color w:val="000000" w:themeColor="text1"/>
                <w:sz w:val="24"/>
                <w:szCs w:val="24"/>
              </w:rPr>
              <w:t>Оборудование спутникового мониторинга, позволяющий считывать показания минимум 8(восьми) датчиков (ДУТ, датчики угла наклона, с возможностью доступа к настройке оборудования)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 xml:space="preserve">Датчик уровня топлива с </w:t>
            </w:r>
            <w:proofErr w:type="spellStart"/>
            <w:r w:rsidRPr="005B7820">
              <w:rPr>
                <w:color w:val="000000" w:themeColor="text1"/>
                <w:sz w:val="24"/>
                <w:szCs w:val="24"/>
              </w:rPr>
              <w:t>тарировочной</w:t>
            </w:r>
            <w:proofErr w:type="spellEnd"/>
            <w:r w:rsidRPr="005B7820">
              <w:rPr>
                <w:color w:val="000000" w:themeColor="text1"/>
                <w:sz w:val="24"/>
                <w:szCs w:val="24"/>
              </w:rPr>
              <w:t xml:space="preserve"> таблицей (с подтверждением калибровки датчика) во взрывозащищенном исполнении, подключенным к терминалу через блок </w:t>
            </w:r>
            <w:proofErr w:type="spellStart"/>
            <w:r w:rsidRPr="005B7820">
              <w:rPr>
                <w:color w:val="000000" w:themeColor="text1"/>
                <w:sz w:val="24"/>
                <w:szCs w:val="24"/>
              </w:rPr>
              <w:t>искрозащиты</w:t>
            </w:r>
            <w:proofErr w:type="spellEnd"/>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3A1A75" w:rsidP="005B7820">
            <w:pPr>
              <w:spacing w:line="240" w:lineRule="auto"/>
              <w:ind w:left="1" w:hanging="1"/>
              <w:jc w:val="left"/>
              <w:rPr>
                <w:color w:val="000000" w:themeColor="text1"/>
                <w:sz w:val="24"/>
                <w:szCs w:val="24"/>
              </w:rPr>
            </w:pPr>
            <w:hyperlink r:id="rId21" w:anchor="glonas" w:history="1">
              <w:r w:rsidR="005B7820" w:rsidRPr="005B7820">
                <w:rPr>
                  <w:color w:val="000000" w:themeColor="text1"/>
                  <w:sz w:val="24"/>
                  <w:szCs w:val="24"/>
                </w:rPr>
                <w:t>Устройство вызова экстренных служб УВЭОС (ЭРА - ГЛОНАСC)</w:t>
              </w:r>
            </w:hyperlink>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3A1A75" w:rsidP="005B7820">
            <w:pPr>
              <w:spacing w:line="240" w:lineRule="auto"/>
              <w:ind w:left="1" w:hanging="1"/>
              <w:jc w:val="left"/>
              <w:rPr>
                <w:color w:val="000000" w:themeColor="text1"/>
                <w:sz w:val="24"/>
                <w:szCs w:val="24"/>
              </w:rPr>
            </w:pPr>
            <w:hyperlink r:id="rId22" w:anchor="skorost" w:history="1">
              <w:r w:rsidR="005B7820" w:rsidRPr="005B7820">
                <w:rPr>
                  <w:color w:val="000000" w:themeColor="text1"/>
                  <w:sz w:val="24"/>
                  <w:szCs w:val="24"/>
                </w:rPr>
                <w:t>Устройство ограничения скорости УОС</w:t>
              </w:r>
            </w:hyperlink>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3A1A75" w:rsidP="005B7820">
            <w:pPr>
              <w:spacing w:line="240" w:lineRule="auto"/>
              <w:ind w:left="1" w:hanging="1"/>
              <w:jc w:val="left"/>
              <w:rPr>
                <w:color w:val="000000" w:themeColor="text1"/>
                <w:sz w:val="24"/>
                <w:szCs w:val="24"/>
              </w:rPr>
            </w:pPr>
            <w:hyperlink r:id="rId23" w:anchor="tah" w:history="1">
              <w:proofErr w:type="spellStart"/>
              <w:r w:rsidR="005B7820" w:rsidRPr="005B7820">
                <w:rPr>
                  <w:color w:val="000000" w:themeColor="text1"/>
                  <w:sz w:val="24"/>
                  <w:szCs w:val="24"/>
                </w:rPr>
                <w:t>Тахограф</w:t>
              </w:r>
              <w:proofErr w:type="spellEnd"/>
            </w:hyperlink>
            <w:r w:rsidR="005B7820" w:rsidRPr="005B7820">
              <w:rPr>
                <w:color w:val="000000" w:themeColor="text1"/>
                <w:sz w:val="24"/>
                <w:szCs w:val="24"/>
              </w:rPr>
              <w:t xml:space="preserve"> российского образца с блоком СКЗИ (с сертификатами соответствия)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3A1A75" w:rsidP="005B7820">
            <w:pPr>
              <w:spacing w:line="240" w:lineRule="auto"/>
              <w:ind w:left="1" w:hanging="1"/>
              <w:jc w:val="left"/>
              <w:rPr>
                <w:color w:val="000000" w:themeColor="text1"/>
                <w:sz w:val="24"/>
                <w:szCs w:val="24"/>
              </w:rPr>
            </w:pPr>
            <w:hyperlink r:id="rId24" w:anchor="konst" w:history="1">
              <w:r w:rsidR="005B7820" w:rsidRPr="005B7820">
                <w:rPr>
                  <w:color w:val="000000" w:themeColor="text1"/>
                  <w:sz w:val="24"/>
                  <w:szCs w:val="24"/>
                </w:rPr>
                <w:t>Устройство отключения массы в соответствии с требованиями ДОПОГ</w:t>
              </w:r>
            </w:hyperlink>
            <w:r w:rsidR="005B7820" w:rsidRPr="005B7820">
              <w:rPr>
                <w:color w:val="000000" w:themeColor="text1"/>
                <w:sz w:val="24"/>
                <w:szCs w:val="24"/>
              </w:rPr>
              <w:t xml:space="preserve"> (одна в кабине, одна кнопка массы-IP65)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Пеналы для огнетушителей</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Держатели для табличек</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Защита топливного бака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Ящик ЗИП</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u w:val="single"/>
              </w:rPr>
            </w:pPr>
            <w:r w:rsidRPr="005B7820">
              <w:rPr>
                <w:color w:val="000000" w:themeColor="text1"/>
                <w:sz w:val="24"/>
                <w:szCs w:val="24"/>
              </w:rPr>
              <w:t>Шланг подкачки колес 12 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Набор ДОПОГ (</w:t>
            </w:r>
            <w:r w:rsidRPr="005B7820">
              <w:rPr>
                <w:color w:val="000000" w:themeColor="text1"/>
                <w:sz w:val="24"/>
                <w:szCs w:val="24"/>
                <w:lang w:val="en-US"/>
              </w:rPr>
              <w:t>ADR</w:t>
            </w:r>
            <w:r w:rsidRPr="005B7820">
              <w:rPr>
                <w:color w:val="000000" w:themeColor="text1"/>
                <w:sz w:val="24"/>
                <w:szCs w:val="24"/>
              </w:rPr>
              <w:t>);</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Проблесковый маяк оранжевого цвета-2шт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color w:val="000000" w:themeColor="text1"/>
                <w:sz w:val="24"/>
                <w:szCs w:val="24"/>
              </w:rPr>
              <w:t>Тягач должен иметь одобрение типа 105, 89 правила ЕЭК ООН (ДОПОГ) для перевозки опасных грузов</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color w:val="000000" w:themeColor="text1"/>
                <w:sz w:val="24"/>
                <w:szCs w:val="24"/>
              </w:rPr>
            </w:pPr>
            <w:r w:rsidRPr="005B7820">
              <w:rPr>
                <w:sz w:val="24"/>
                <w:szCs w:val="24"/>
              </w:rPr>
              <w:t xml:space="preserve">Корпоративная окраска </w:t>
            </w:r>
            <w:r w:rsidRPr="005B7820">
              <w:rPr>
                <w:color w:val="000000"/>
                <w:sz w:val="24"/>
                <w:szCs w:val="24"/>
              </w:rPr>
              <w:t>согласно эскизам Заказчика (Макет №4 Приложение №1). Код цвета покраски согласовывается с Заказчиком</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left"/>
              <w:rPr>
                <w:sz w:val="24"/>
                <w:szCs w:val="24"/>
              </w:rPr>
            </w:pPr>
            <w:r w:rsidRPr="005B7820">
              <w:rPr>
                <w:sz w:val="24"/>
                <w:szCs w:val="24"/>
              </w:rPr>
              <w:t>Усиленная отопительная система, теплоизоляция кабины для России (северный вариант)</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Технические характеристики полуприцеп-цистерны УСТ 9465</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Общие характеристики</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vertAlign w:val="superscript"/>
              </w:rPr>
            </w:pPr>
            <w:r w:rsidRPr="005B7820">
              <w:rPr>
                <w:sz w:val="24"/>
                <w:szCs w:val="24"/>
              </w:rPr>
              <w:t>Вместимость цистерны, м</w:t>
            </w:r>
            <w:r w:rsidRPr="005B7820">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30 (10+10+10)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Количество изолированных секций, </w:t>
            </w:r>
            <w:proofErr w:type="spellStart"/>
            <w:r w:rsidRPr="005B7820">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чемодан переменного сечения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сталь 09Г2С</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Распределение нагрузки от ППЦ полной массы</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Конструкция ППЦ</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59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цистерна установлена в </w:t>
            </w:r>
            <w:proofErr w:type="spellStart"/>
            <w:r w:rsidRPr="005B7820">
              <w:rPr>
                <w:sz w:val="24"/>
                <w:szCs w:val="24"/>
              </w:rPr>
              <w:t>ложелементы</w:t>
            </w:r>
            <w:proofErr w:type="spellEnd"/>
            <w:r w:rsidRPr="005B7820">
              <w:rPr>
                <w:sz w:val="24"/>
                <w:szCs w:val="24"/>
              </w:rPr>
              <w:t xml:space="preserve"> рамы полуприцепа </w:t>
            </w:r>
            <w:proofErr w:type="spellStart"/>
            <w:r w:rsidRPr="005B7820">
              <w:rPr>
                <w:sz w:val="24"/>
                <w:szCs w:val="24"/>
              </w:rPr>
              <w:t>черех</w:t>
            </w:r>
            <w:proofErr w:type="spellEnd"/>
            <w:r w:rsidRPr="005B7820">
              <w:rPr>
                <w:sz w:val="24"/>
                <w:szCs w:val="24"/>
              </w:rPr>
              <w:t xml:space="preserve"> резиновый демпфер, фиксация цистерны на </w:t>
            </w:r>
            <w:proofErr w:type="spellStart"/>
            <w:r w:rsidRPr="005B7820">
              <w:rPr>
                <w:sz w:val="24"/>
                <w:szCs w:val="24"/>
              </w:rPr>
              <w:t>ложелементах</w:t>
            </w:r>
            <w:proofErr w:type="spellEnd"/>
            <w:r w:rsidRPr="005B7820">
              <w:rPr>
                <w:sz w:val="24"/>
                <w:szCs w:val="24"/>
              </w:rPr>
              <w:t xml:space="preserve"> осуществляется при помощи стяжных лент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Комплектация</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алюминиевая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УД2-80 (фланцевое)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 с </w:t>
            </w:r>
            <w:proofErr w:type="spellStart"/>
            <w:r w:rsidRPr="005B7820">
              <w:rPr>
                <w:sz w:val="24"/>
                <w:szCs w:val="24"/>
              </w:rPr>
              <w:t>пневмоуправлением</w:t>
            </w:r>
            <w:proofErr w:type="spellEnd"/>
            <w:r w:rsidRPr="005B7820">
              <w:rPr>
                <w:sz w:val="24"/>
                <w:szCs w:val="24"/>
              </w:rPr>
              <w:t xml:space="preserve"> и ручным дублером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заднее расположение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слева от площадки обслуживания</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из просеченного оцинкованного листа с противоскользящим эффектом</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пластиковые</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ОП-6, 2шт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69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установлена на ящике СРТ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пластиковый, расположен на цистерне</w:t>
            </w: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Насосная установка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СВН-80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от </w:t>
            </w:r>
            <w:proofErr w:type="spellStart"/>
            <w:r w:rsidRPr="005B7820">
              <w:rPr>
                <w:sz w:val="24"/>
                <w:szCs w:val="24"/>
              </w:rPr>
              <w:t>гидромотора</w:t>
            </w:r>
            <w:proofErr w:type="spellEnd"/>
            <w:r w:rsidRPr="005B7820">
              <w:rPr>
                <w:sz w:val="24"/>
                <w:szCs w:val="24"/>
              </w:rPr>
              <w:t xml:space="preserve"> ГМШ 32-3Л</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Подача, м</w:t>
            </w:r>
            <w:r w:rsidRPr="005B7820">
              <w:rPr>
                <w:sz w:val="24"/>
                <w:szCs w:val="24"/>
                <w:vertAlign w:val="superscript"/>
              </w:rPr>
              <w:t>3</w:t>
            </w:r>
            <w:r w:rsidRPr="005B7820">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Система раздачи топлива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80</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пластиковый</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не менее 4, 2 </w:t>
            </w:r>
            <w:proofErr w:type="spellStart"/>
            <w:r w:rsidRPr="005B7820">
              <w:rPr>
                <w:sz w:val="24"/>
                <w:szCs w:val="24"/>
              </w:rPr>
              <w:t>шт</w:t>
            </w:r>
            <w:proofErr w:type="spellEnd"/>
          </w:p>
        </w:tc>
      </w:tr>
      <w:tr w:rsidR="005B7820" w:rsidRPr="005B7820" w:rsidTr="005B7820">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Узел выдачи топлива</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в ящике СРТ</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СЖ ППО-25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25</w:t>
            </w:r>
          </w:p>
        </w:tc>
      </w:tr>
      <w:tr w:rsidR="005B7820" w:rsidRPr="005B7820" w:rsidTr="005B7820">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roofErr w:type="spellStart"/>
            <w:r w:rsidRPr="005B7820">
              <w:rPr>
                <w:sz w:val="24"/>
                <w:szCs w:val="24"/>
              </w:rPr>
              <w:t>Ду</w:t>
            </w:r>
            <w:proofErr w:type="spellEnd"/>
            <w:r w:rsidRPr="005B7820">
              <w:rPr>
                <w:sz w:val="24"/>
                <w:szCs w:val="24"/>
              </w:rPr>
              <w:t xml:space="preserve"> 25</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6</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85</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Подвеска ППЦ</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трехосная, односкатная, рессорно-балансирная подвеска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Шины</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315/65</w:t>
            </w:r>
            <w:r w:rsidRPr="005B7820">
              <w:rPr>
                <w:sz w:val="24"/>
                <w:szCs w:val="24"/>
                <w:lang w:val="en-US"/>
              </w:rPr>
              <w:t>R22,5</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Шкворень</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2</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Тормозная система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90</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 xml:space="preserve">тормозная система механическая, с пневматическим управлением, от пружинных </w:t>
            </w:r>
            <w:proofErr w:type="spellStart"/>
            <w:r w:rsidRPr="005B7820">
              <w:rPr>
                <w:sz w:val="24"/>
                <w:szCs w:val="24"/>
              </w:rPr>
              <w:t>энергоаккумуляторов</w:t>
            </w:r>
            <w:proofErr w:type="spellEnd"/>
            <w:r w:rsidRPr="005B7820">
              <w:rPr>
                <w:sz w:val="24"/>
                <w:szCs w:val="24"/>
              </w:rPr>
              <w:t xml:space="preserve"> к тормозным механизмам колес второй и третьей оси</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Габаритные размеры ППЦ</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lastRenderedPageBreak/>
              <w:t>94</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spacing w:line="240" w:lineRule="auto"/>
              <w:ind w:left="1" w:hanging="1"/>
              <w:jc w:val="center"/>
              <w:rPr>
                <w:sz w:val="24"/>
                <w:szCs w:val="24"/>
              </w:rPr>
            </w:pPr>
            <w:r w:rsidRPr="005B7820">
              <w:rPr>
                <w:sz w:val="24"/>
                <w:szCs w:val="24"/>
              </w:rPr>
              <w:t>1 380</w:t>
            </w:r>
          </w:p>
        </w:tc>
      </w:tr>
      <w:tr w:rsidR="005B7820" w:rsidRPr="005B7820" w:rsidTr="005B7820">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center"/>
              <w:rPr>
                <w:b/>
                <w:sz w:val="24"/>
                <w:szCs w:val="24"/>
              </w:rPr>
            </w:pPr>
            <w:r w:rsidRPr="005B7820">
              <w:rPr>
                <w:b/>
                <w:sz w:val="24"/>
                <w:szCs w:val="24"/>
              </w:rPr>
              <w:t>Дополнительно</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5B7820" w:rsidRPr="005B7820" w:rsidRDefault="005B7820" w:rsidP="005B7820">
            <w:pPr>
              <w:spacing w:line="240" w:lineRule="auto"/>
              <w:ind w:left="1" w:hanging="1"/>
              <w:jc w:val="left"/>
              <w:rPr>
                <w:sz w:val="24"/>
                <w:szCs w:val="24"/>
              </w:rPr>
            </w:pPr>
            <w:r w:rsidRPr="005B7820">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Выписка ЭПТС;</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Свидетельство о поверке;</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Паспорт и формуляр;</w:t>
            </w:r>
          </w:p>
          <w:p w:rsidR="005B7820" w:rsidRPr="005B7820" w:rsidRDefault="005B7820" w:rsidP="005B7820">
            <w:pPr>
              <w:widowControl w:val="0"/>
              <w:numPr>
                <w:ilvl w:val="0"/>
                <w:numId w:val="42"/>
              </w:numPr>
              <w:autoSpaceDE w:val="0"/>
              <w:autoSpaceDN w:val="0"/>
              <w:adjustRightInd w:val="0"/>
              <w:spacing w:line="240" w:lineRule="auto"/>
              <w:contextualSpacing/>
              <w:jc w:val="left"/>
              <w:rPr>
                <w:sz w:val="24"/>
                <w:szCs w:val="24"/>
              </w:rPr>
            </w:pPr>
            <w:r w:rsidRPr="005B7820">
              <w:rPr>
                <w:sz w:val="24"/>
                <w:szCs w:val="24"/>
              </w:rPr>
              <w:t>Сервисная книжка;</w:t>
            </w:r>
          </w:p>
          <w:p w:rsidR="005B7820" w:rsidRPr="005B7820" w:rsidRDefault="005B7820" w:rsidP="005B7820">
            <w:pPr>
              <w:widowControl w:val="0"/>
              <w:numPr>
                <w:ilvl w:val="0"/>
                <w:numId w:val="42"/>
              </w:numPr>
              <w:autoSpaceDE w:val="0"/>
              <w:autoSpaceDN w:val="0"/>
              <w:adjustRightInd w:val="0"/>
              <w:spacing w:line="240" w:lineRule="auto"/>
              <w:contextualSpacing/>
              <w:jc w:val="left"/>
              <w:rPr>
                <w:rFonts w:ascii="Arial" w:hAnsi="Arial" w:cs="Arial"/>
                <w:sz w:val="24"/>
                <w:szCs w:val="24"/>
              </w:rPr>
            </w:pPr>
            <w:r w:rsidRPr="005B7820">
              <w:rPr>
                <w:sz w:val="24"/>
                <w:szCs w:val="24"/>
              </w:rPr>
              <w:t>Паспорта на узлы, агрегаты и дополнительное оборудование;</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Корпоративная окраска </w:t>
            </w:r>
            <w:r w:rsidRPr="005B7820">
              <w:rPr>
                <w:color w:val="000000"/>
                <w:sz w:val="24"/>
                <w:szCs w:val="24"/>
              </w:rPr>
              <w:t>согласно эскизам Заказчика (Макет №4 Приложение №1). Код цвета покраски согласовывается с Заказчиком</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widowControl w:val="0"/>
              <w:autoSpaceDE w:val="0"/>
              <w:autoSpaceDN w:val="0"/>
              <w:adjustRightInd w:val="0"/>
              <w:spacing w:after="200" w:line="240" w:lineRule="auto"/>
              <w:ind w:firstLine="0"/>
              <w:contextualSpacing/>
              <w:jc w:val="left"/>
              <w:rPr>
                <w:rFonts w:cs="Arial"/>
                <w:sz w:val="24"/>
                <w:szCs w:val="24"/>
              </w:rPr>
            </w:pPr>
            <w:r w:rsidRPr="005B7820">
              <w:rPr>
                <w:rFonts w:cs="Arial"/>
                <w:sz w:val="24"/>
                <w:szCs w:val="24"/>
              </w:rPr>
              <w:t>Дыхательный клапан на каждый отсек;</w:t>
            </w:r>
          </w:p>
          <w:p w:rsidR="005B7820" w:rsidRPr="005B7820" w:rsidRDefault="005B7820" w:rsidP="005B7820">
            <w:pPr>
              <w:spacing w:line="240" w:lineRule="auto"/>
              <w:ind w:left="1" w:hanging="1"/>
              <w:jc w:val="center"/>
              <w:rPr>
                <w:sz w:val="24"/>
                <w:szCs w:val="24"/>
              </w:rPr>
            </w:pP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rFonts w:cs="Arial"/>
                <w:sz w:val="24"/>
                <w:szCs w:val="24"/>
              </w:rPr>
              <w:t>Экологический короб для предотвращения пролива продукта</w:t>
            </w:r>
          </w:p>
        </w:tc>
      </w:tr>
      <w:tr w:rsidR="005B7820" w:rsidRPr="005B7820" w:rsidTr="005B7820">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firstLine="0"/>
              <w:jc w:val="center"/>
              <w:rPr>
                <w:b/>
                <w:sz w:val="24"/>
                <w:szCs w:val="24"/>
              </w:rPr>
            </w:pPr>
            <w:r w:rsidRPr="005B7820">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5B7820" w:rsidRPr="005B7820" w:rsidRDefault="005B7820" w:rsidP="005B7820">
            <w:pPr>
              <w:spacing w:line="240" w:lineRule="auto"/>
              <w:ind w:left="1" w:hanging="1"/>
              <w:jc w:val="left"/>
              <w:rPr>
                <w:sz w:val="24"/>
                <w:szCs w:val="24"/>
              </w:rPr>
            </w:pPr>
            <w:r w:rsidRPr="005B7820">
              <w:rPr>
                <w:sz w:val="24"/>
                <w:szCs w:val="24"/>
              </w:rPr>
              <w:t xml:space="preserve">Датчики уровня топлива, установленные на каждой секции цистерны, с </w:t>
            </w:r>
            <w:proofErr w:type="spellStart"/>
            <w:r w:rsidRPr="005B7820">
              <w:rPr>
                <w:sz w:val="24"/>
                <w:szCs w:val="24"/>
              </w:rPr>
              <w:t>тарировочной</w:t>
            </w:r>
            <w:proofErr w:type="spellEnd"/>
            <w:r w:rsidRPr="005B7820">
              <w:rPr>
                <w:sz w:val="24"/>
                <w:szCs w:val="24"/>
              </w:rPr>
              <w:t xml:space="preserve"> таблицей (с подтверждением калибровки датчиков), </w:t>
            </w:r>
            <w:r w:rsidRPr="005B7820">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sidRPr="005B7820">
              <w:rPr>
                <w:color w:val="000000" w:themeColor="text1"/>
                <w:sz w:val="24"/>
                <w:szCs w:val="24"/>
              </w:rPr>
              <w:t>искрозащиты</w:t>
            </w:r>
            <w:proofErr w:type="spellEnd"/>
          </w:p>
        </w:tc>
      </w:tr>
    </w:tbl>
    <w:p w:rsidR="005B7820" w:rsidRPr="005B7820" w:rsidRDefault="005B7820" w:rsidP="005B7820">
      <w:pPr>
        <w:suppressAutoHyphens/>
        <w:spacing w:line="240" w:lineRule="auto"/>
        <w:ind w:left="-567" w:firstLine="0"/>
        <w:jc w:val="center"/>
        <w:rPr>
          <w:b/>
          <w:sz w:val="24"/>
          <w:szCs w:val="24"/>
        </w:rPr>
      </w:pPr>
    </w:p>
    <w:p w:rsidR="005B7820" w:rsidRPr="005B7820" w:rsidRDefault="005B7820" w:rsidP="005B7820">
      <w:pPr>
        <w:widowControl w:val="0"/>
        <w:suppressAutoHyphens/>
        <w:spacing w:line="240" w:lineRule="atLeast"/>
        <w:ind w:right="-143" w:firstLine="0"/>
        <w:rPr>
          <w:b/>
          <w:sz w:val="24"/>
          <w:szCs w:val="24"/>
        </w:rPr>
      </w:pPr>
    </w:p>
    <w:p w:rsidR="005B7820" w:rsidRPr="005B7820" w:rsidRDefault="005B7820" w:rsidP="005B7820">
      <w:pPr>
        <w:widowControl w:val="0"/>
        <w:suppressAutoHyphens/>
        <w:spacing w:line="240" w:lineRule="atLeast"/>
        <w:ind w:left="142" w:right="-143" w:firstLine="0"/>
        <w:rPr>
          <w:b/>
          <w:sz w:val="24"/>
          <w:szCs w:val="24"/>
        </w:rPr>
      </w:pPr>
      <w:r w:rsidRPr="005B7820">
        <w:rPr>
          <w:b/>
          <w:sz w:val="24"/>
          <w:szCs w:val="24"/>
        </w:rPr>
        <w:t>Стоимость поставки: ________________________________________________ без/с НДС, руб.</w:t>
      </w:r>
    </w:p>
    <w:p w:rsidR="005B7820" w:rsidRPr="005B7820" w:rsidRDefault="005B7820" w:rsidP="005B7820">
      <w:pPr>
        <w:widowControl w:val="0"/>
        <w:suppressAutoHyphens/>
        <w:spacing w:line="240" w:lineRule="atLeast"/>
        <w:ind w:left="142" w:right="-2" w:firstLine="0"/>
        <w:rPr>
          <w:sz w:val="24"/>
          <w:szCs w:val="24"/>
        </w:rPr>
      </w:pPr>
      <w:r w:rsidRPr="003A1A75">
        <w:rPr>
          <w:b/>
          <w:sz w:val="24"/>
          <w:szCs w:val="24"/>
        </w:rPr>
        <w:t>Место поставки</w:t>
      </w:r>
      <w:r w:rsidRPr="003A1A75">
        <w:rPr>
          <w:sz w:val="24"/>
          <w:szCs w:val="24"/>
        </w:rPr>
        <w:t xml:space="preserve">: </w:t>
      </w:r>
      <w:r w:rsidR="00A13B59" w:rsidRPr="003A1A75">
        <w:rPr>
          <w:sz w:val="24"/>
          <w:szCs w:val="24"/>
        </w:rPr>
        <w:t>склад Поставщика</w:t>
      </w:r>
      <w:r w:rsidR="00200979" w:rsidRPr="003A1A75">
        <w:rPr>
          <w:sz w:val="24"/>
          <w:szCs w:val="24"/>
        </w:rPr>
        <w:t xml:space="preserve"> расположенный по </w:t>
      </w:r>
      <w:proofErr w:type="gramStart"/>
      <w:r w:rsidR="00200979" w:rsidRPr="003A1A75">
        <w:rPr>
          <w:sz w:val="24"/>
          <w:szCs w:val="24"/>
        </w:rPr>
        <w:t>адресу:_</w:t>
      </w:r>
      <w:proofErr w:type="gramEnd"/>
      <w:r w:rsidR="00200979" w:rsidRPr="003A1A75">
        <w:rPr>
          <w:sz w:val="24"/>
          <w:szCs w:val="24"/>
        </w:rPr>
        <w:t>________________________.</w:t>
      </w:r>
      <w:bookmarkStart w:id="53" w:name="_GoBack"/>
      <w:bookmarkEnd w:id="53"/>
    </w:p>
    <w:p w:rsidR="005B7820" w:rsidRPr="005B7820" w:rsidRDefault="005B7820" w:rsidP="005B7820">
      <w:pPr>
        <w:widowControl w:val="0"/>
        <w:tabs>
          <w:tab w:val="left" w:pos="0"/>
        </w:tabs>
        <w:autoSpaceDE w:val="0"/>
        <w:autoSpaceDN w:val="0"/>
        <w:adjustRightInd w:val="0"/>
        <w:spacing w:line="240" w:lineRule="atLeast"/>
        <w:ind w:left="142" w:firstLine="0"/>
        <w:contextualSpacing/>
        <w:rPr>
          <w:sz w:val="24"/>
          <w:szCs w:val="24"/>
        </w:rPr>
      </w:pPr>
      <w:r w:rsidRPr="005B7820">
        <w:rPr>
          <w:b/>
          <w:sz w:val="24"/>
          <w:szCs w:val="24"/>
        </w:rPr>
        <w:t>Порядок и сроки оплаты:</w:t>
      </w:r>
      <w:r w:rsidRPr="005B7820">
        <w:rPr>
          <w:sz w:val="24"/>
          <w:szCs w:val="24"/>
        </w:rPr>
        <w:t xml:space="preserve"> безналичный расчет. Расчеты по Договору поставки спецтехники, производятся в следующем порядке: </w:t>
      </w:r>
    </w:p>
    <w:p w:rsidR="005B7820" w:rsidRPr="005B7820" w:rsidRDefault="005B7820" w:rsidP="005B7820">
      <w:pPr>
        <w:widowControl w:val="0"/>
        <w:autoSpaceDE w:val="0"/>
        <w:autoSpaceDN w:val="0"/>
        <w:adjustRightInd w:val="0"/>
        <w:spacing w:line="240" w:lineRule="atLeast"/>
        <w:ind w:left="142" w:firstLine="0"/>
        <w:rPr>
          <w:sz w:val="24"/>
          <w:szCs w:val="24"/>
        </w:rPr>
      </w:pPr>
      <w:r w:rsidRPr="005B7820">
        <w:rPr>
          <w:sz w:val="24"/>
          <w:szCs w:val="24"/>
        </w:rPr>
        <w:t>- 30 %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rsidR="005B7820" w:rsidRPr="005B7820" w:rsidRDefault="005B7820" w:rsidP="005B7820">
      <w:pPr>
        <w:spacing w:line="240" w:lineRule="auto"/>
        <w:ind w:left="142" w:firstLine="0"/>
        <w:rPr>
          <w:sz w:val="24"/>
          <w:szCs w:val="24"/>
        </w:rPr>
      </w:pPr>
      <w:r w:rsidRPr="005B7820">
        <w:rPr>
          <w:sz w:val="24"/>
          <w:szCs w:val="24"/>
        </w:rPr>
        <w:t>- 70 % от цены договора оплата по факту получения спецтехники Заказчиком, в течение 7 (семи) рабочих дней после подписания акта приёма-передачи, и получения Заказчиком выставленного Поставщиком счёта и счета-фактуры.</w:t>
      </w:r>
    </w:p>
    <w:p w:rsidR="005B7820" w:rsidRPr="005B7820" w:rsidRDefault="005B7820" w:rsidP="005B7820">
      <w:pPr>
        <w:suppressAutoHyphens/>
        <w:autoSpaceDE w:val="0"/>
        <w:spacing w:line="240" w:lineRule="auto"/>
        <w:ind w:right="-143" w:firstLine="142"/>
        <w:rPr>
          <w:b/>
          <w:sz w:val="24"/>
          <w:szCs w:val="24"/>
        </w:rPr>
      </w:pPr>
      <w:r w:rsidRPr="005B7820">
        <w:rPr>
          <w:b/>
          <w:sz w:val="24"/>
          <w:szCs w:val="24"/>
        </w:rPr>
        <w:t xml:space="preserve">Сроки поставки спецтехники: </w:t>
      </w:r>
      <w:r w:rsidRPr="005B7820">
        <w:rPr>
          <w:sz w:val="24"/>
          <w:szCs w:val="24"/>
        </w:rPr>
        <w:t>не более ___ (_______) календарных дней от даты подписания Договора.</w:t>
      </w:r>
    </w:p>
    <w:p w:rsidR="005B7820" w:rsidRPr="005B7820" w:rsidRDefault="005B7820" w:rsidP="005B7820">
      <w:pPr>
        <w:tabs>
          <w:tab w:val="left" w:pos="0"/>
        </w:tabs>
        <w:spacing w:line="240" w:lineRule="atLeast"/>
        <w:ind w:left="284" w:right="-143" w:hanging="142"/>
        <w:rPr>
          <w:b/>
          <w:sz w:val="24"/>
          <w:szCs w:val="24"/>
        </w:rPr>
      </w:pPr>
      <w:r w:rsidRPr="005B7820">
        <w:rPr>
          <w:b/>
          <w:sz w:val="24"/>
          <w:szCs w:val="24"/>
        </w:rPr>
        <w:t xml:space="preserve">Условия поставки: </w:t>
      </w:r>
      <w:r w:rsidR="00D07A13" w:rsidRPr="00D07A13">
        <w:rPr>
          <w:sz w:val="24"/>
          <w:szCs w:val="24"/>
        </w:rPr>
        <w:t>до места поставки силами и средствами Поставщика</w:t>
      </w:r>
      <w:r w:rsidRPr="005B7820">
        <w:rPr>
          <w:sz w:val="24"/>
          <w:szCs w:val="24"/>
        </w:rPr>
        <w:t>.</w:t>
      </w:r>
    </w:p>
    <w:p w:rsidR="005B7820" w:rsidRPr="005B7820" w:rsidRDefault="005B7820" w:rsidP="005B7820">
      <w:pPr>
        <w:tabs>
          <w:tab w:val="left" w:pos="0"/>
        </w:tabs>
        <w:spacing w:line="240" w:lineRule="atLeast"/>
        <w:ind w:right="-410" w:firstLine="0"/>
        <w:rPr>
          <w:b/>
          <w:sz w:val="24"/>
          <w:szCs w:val="24"/>
        </w:rPr>
      </w:pPr>
    </w:p>
    <w:tbl>
      <w:tblPr>
        <w:tblpPr w:leftFromText="180" w:rightFromText="180" w:vertAnchor="text" w:horzAnchor="margin" w:tblpXSpec="center" w:tblpY="184"/>
        <w:tblW w:w="10004" w:type="dxa"/>
        <w:tblLayout w:type="fixed"/>
        <w:tblLook w:val="0000" w:firstRow="0" w:lastRow="0" w:firstColumn="0" w:lastColumn="0" w:noHBand="0" w:noVBand="0"/>
      </w:tblPr>
      <w:tblGrid>
        <w:gridCol w:w="5144"/>
        <w:gridCol w:w="4860"/>
      </w:tblGrid>
      <w:tr w:rsidR="005B7820" w:rsidRPr="005B7820" w:rsidTr="005B7820">
        <w:tc>
          <w:tcPr>
            <w:tcW w:w="5144" w:type="dxa"/>
            <w:shd w:val="clear" w:color="auto" w:fill="auto"/>
          </w:tcPr>
          <w:p w:rsidR="005B7820" w:rsidRPr="005B7820" w:rsidRDefault="005B7820" w:rsidP="005B7820">
            <w:pPr>
              <w:suppressAutoHyphens/>
              <w:autoSpaceDE w:val="0"/>
              <w:snapToGrid w:val="0"/>
              <w:spacing w:line="240" w:lineRule="auto"/>
              <w:ind w:firstLine="0"/>
              <w:jc w:val="center"/>
              <w:rPr>
                <w:rFonts w:cs="Calibri"/>
                <w:lang w:eastAsia="zh-CN"/>
              </w:rPr>
            </w:pPr>
            <w:r w:rsidRPr="005B7820">
              <w:rPr>
                <w:b/>
                <w:bCs/>
                <w:sz w:val="24"/>
                <w:szCs w:val="24"/>
              </w:rPr>
              <w:t>ЗАКАЗЧИК:</w:t>
            </w:r>
          </w:p>
          <w:p w:rsidR="005B7820" w:rsidRPr="005B7820" w:rsidRDefault="005B7820" w:rsidP="005B7820">
            <w:pPr>
              <w:suppressAutoHyphens/>
              <w:autoSpaceDE w:val="0"/>
              <w:snapToGrid w:val="0"/>
              <w:spacing w:line="240" w:lineRule="auto"/>
              <w:ind w:firstLine="540"/>
              <w:rPr>
                <w:rFonts w:cs="Calibri"/>
                <w:lang w:eastAsia="zh-CN"/>
              </w:rPr>
            </w:pPr>
            <w:r w:rsidRPr="005B7820">
              <w:rPr>
                <w:b/>
                <w:bCs/>
                <w:sz w:val="24"/>
                <w:szCs w:val="24"/>
              </w:rPr>
              <w:t>АО «Саханефтегазсбыт»</w:t>
            </w:r>
          </w:p>
          <w:p w:rsidR="005B7820" w:rsidRPr="005B7820" w:rsidRDefault="005B7820" w:rsidP="005B7820">
            <w:pPr>
              <w:suppressAutoHyphens/>
              <w:autoSpaceDE w:val="0"/>
              <w:snapToGrid w:val="0"/>
              <w:spacing w:line="240" w:lineRule="auto"/>
              <w:ind w:firstLine="0"/>
              <w:rPr>
                <w:b/>
                <w:bCs/>
                <w:sz w:val="24"/>
                <w:szCs w:val="24"/>
              </w:rPr>
            </w:pPr>
          </w:p>
          <w:p w:rsidR="005B7820" w:rsidRPr="005B7820" w:rsidRDefault="005B7820" w:rsidP="005B7820">
            <w:pPr>
              <w:suppressAutoHyphens/>
              <w:autoSpaceDE w:val="0"/>
              <w:snapToGrid w:val="0"/>
              <w:spacing w:line="240" w:lineRule="auto"/>
              <w:ind w:firstLine="540"/>
              <w:rPr>
                <w:b/>
                <w:bCs/>
                <w:sz w:val="24"/>
                <w:szCs w:val="24"/>
              </w:rPr>
            </w:pPr>
          </w:p>
          <w:p w:rsidR="005B7820" w:rsidRPr="005B7820" w:rsidRDefault="005B7820" w:rsidP="005B7820">
            <w:pPr>
              <w:suppressAutoHyphens/>
              <w:autoSpaceDE w:val="0"/>
              <w:snapToGrid w:val="0"/>
              <w:spacing w:line="240" w:lineRule="auto"/>
              <w:ind w:firstLine="540"/>
              <w:rPr>
                <w:rFonts w:cs="Calibri"/>
                <w:lang w:eastAsia="zh-CN"/>
              </w:rPr>
            </w:pPr>
            <w:r w:rsidRPr="005B7820">
              <w:rPr>
                <w:b/>
                <w:bCs/>
                <w:sz w:val="24"/>
                <w:szCs w:val="24"/>
              </w:rPr>
              <w:t>___________________ В.Н. Лебедев</w:t>
            </w:r>
          </w:p>
          <w:p w:rsidR="005B7820" w:rsidRPr="005B7820" w:rsidRDefault="005B7820" w:rsidP="005B7820">
            <w:pPr>
              <w:suppressAutoHyphens/>
              <w:autoSpaceDE w:val="0"/>
              <w:snapToGrid w:val="0"/>
              <w:spacing w:line="240" w:lineRule="auto"/>
              <w:ind w:firstLine="540"/>
              <w:rPr>
                <w:b/>
                <w:bCs/>
                <w:sz w:val="24"/>
                <w:szCs w:val="24"/>
              </w:rPr>
            </w:pPr>
          </w:p>
          <w:p w:rsidR="005B7820" w:rsidRPr="005B7820" w:rsidRDefault="005B7820" w:rsidP="00971C52">
            <w:pPr>
              <w:suppressAutoHyphens/>
              <w:autoSpaceDE w:val="0"/>
              <w:snapToGrid w:val="0"/>
              <w:spacing w:line="240" w:lineRule="auto"/>
              <w:ind w:firstLine="540"/>
              <w:rPr>
                <w:rFonts w:cs="Calibri"/>
                <w:lang w:eastAsia="zh-CN"/>
              </w:rPr>
            </w:pPr>
            <w:r w:rsidRPr="005B7820">
              <w:rPr>
                <w:b/>
                <w:bCs/>
                <w:sz w:val="24"/>
                <w:szCs w:val="24"/>
              </w:rPr>
              <w:t>«___»_________________ 202</w:t>
            </w:r>
            <w:r w:rsidR="00971C52">
              <w:rPr>
                <w:b/>
                <w:bCs/>
                <w:sz w:val="24"/>
                <w:szCs w:val="24"/>
              </w:rPr>
              <w:t>3</w:t>
            </w:r>
            <w:r w:rsidRPr="005B7820">
              <w:rPr>
                <w:b/>
                <w:bCs/>
                <w:sz w:val="24"/>
                <w:szCs w:val="24"/>
              </w:rPr>
              <w:t>года</w:t>
            </w:r>
          </w:p>
        </w:tc>
        <w:tc>
          <w:tcPr>
            <w:tcW w:w="4860" w:type="dxa"/>
            <w:shd w:val="clear" w:color="auto" w:fill="auto"/>
          </w:tcPr>
          <w:p w:rsidR="005B7820" w:rsidRPr="005B7820" w:rsidRDefault="005B7820" w:rsidP="005B7820">
            <w:pPr>
              <w:keepNext/>
              <w:suppressAutoHyphens/>
              <w:autoSpaceDE w:val="0"/>
              <w:snapToGrid w:val="0"/>
              <w:spacing w:line="240" w:lineRule="auto"/>
              <w:ind w:hanging="7"/>
              <w:jc w:val="center"/>
              <w:rPr>
                <w:rFonts w:cs="Calibri"/>
                <w:lang w:eastAsia="zh-CN"/>
              </w:rPr>
            </w:pPr>
            <w:r w:rsidRPr="005B7820">
              <w:rPr>
                <w:b/>
                <w:bCs/>
                <w:sz w:val="24"/>
                <w:szCs w:val="24"/>
              </w:rPr>
              <w:t>ПОСТАВЩИК:</w:t>
            </w:r>
          </w:p>
          <w:p w:rsidR="005B7820" w:rsidRPr="005B7820" w:rsidRDefault="005B7820" w:rsidP="005B7820">
            <w:pPr>
              <w:keepNext/>
              <w:suppressAutoHyphens/>
              <w:autoSpaceDE w:val="0"/>
              <w:snapToGrid w:val="0"/>
              <w:spacing w:line="240" w:lineRule="auto"/>
              <w:ind w:hanging="7"/>
              <w:rPr>
                <w:b/>
                <w:bCs/>
                <w:sz w:val="24"/>
                <w:szCs w:val="24"/>
              </w:rPr>
            </w:pPr>
          </w:p>
          <w:p w:rsidR="005B7820" w:rsidRPr="005B7820" w:rsidRDefault="005B7820" w:rsidP="005B7820">
            <w:pPr>
              <w:keepNext/>
              <w:suppressAutoHyphens/>
              <w:autoSpaceDE w:val="0"/>
              <w:snapToGrid w:val="0"/>
              <w:spacing w:line="240" w:lineRule="auto"/>
              <w:ind w:firstLine="540"/>
              <w:rPr>
                <w:b/>
                <w:bCs/>
                <w:sz w:val="24"/>
                <w:szCs w:val="24"/>
              </w:rPr>
            </w:pPr>
          </w:p>
          <w:p w:rsidR="005B7820" w:rsidRPr="005B7820" w:rsidRDefault="005B7820" w:rsidP="005B7820">
            <w:pPr>
              <w:keepNext/>
              <w:suppressAutoHyphens/>
              <w:autoSpaceDE w:val="0"/>
              <w:snapToGrid w:val="0"/>
              <w:spacing w:line="240" w:lineRule="auto"/>
              <w:ind w:firstLine="0"/>
              <w:rPr>
                <w:b/>
                <w:bCs/>
                <w:sz w:val="24"/>
                <w:szCs w:val="24"/>
              </w:rPr>
            </w:pPr>
          </w:p>
          <w:p w:rsidR="005B7820" w:rsidRPr="005B7820" w:rsidRDefault="005B7820" w:rsidP="005B7820">
            <w:pPr>
              <w:keepNext/>
              <w:suppressAutoHyphens/>
              <w:autoSpaceDE w:val="0"/>
              <w:snapToGrid w:val="0"/>
              <w:spacing w:line="240" w:lineRule="auto"/>
              <w:ind w:left="560" w:firstLine="0"/>
              <w:rPr>
                <w:rFonts w:cs="Calibri"/>
                <w:lang w:eastAsia="zh-CN"/>
              </w:rPr>
            </w:pPr>
            <w:r w:rsidRPr="005B7820">
              <w:rPr>
                <w:b/>
                <w:bCs/>
                <w:sz w:val="24"/>
                <w:szCs w:val="24"/>
              </w:rPr>
              <w:t>_______________________</w:t>
            </w:r>
          </w:p>
          <w:p w:rsidR="005B7820" w:rsidRPr="005B7820" w:rsidRDefault="005B7820" w:rsidP="005B7820">
            <w:pPr>
              <w:keepNext/>
              <w:suppressAutoHyphens/>
              <w:autoSpaceDE w:val="0"/>
              <w:snapToGrid w:val="0"/>
              <w:spacing w:line="240" w:lineRule="auto"/>
              <w:ind w:firstLine="540"/>
              <w:jc w:val="center"/>
              <w:rPr>
                <w:b/>
                <w:bCs/>
                <w:sz w:val="24"/>
                <w:szCs w:val="24"/>
              </w:rPr>
            </w:pPr>
          </w:p>
          <w:p w:rsidR="005B7820" w:rsidRDefault="005B7820" w:rsidP="005B7820">
            <w:pPr>
              <w:keepNext/>
              <w:suppressAutoHyphens/>
              <w:autoSpaceDE w:val="0"/>
              <w:snapToGrid w:val="0"/>
              <w:spacing w:line="240" w:lineRule="auto"/>
              <w:ind w:firstLine="540"/>
              <w:rPr>
                <w:b/>
                <w:bCs/>
                <w:sz w:val="24"/>
                <w:szCs w:val="24"/>
              </w:rPr>
            </w:pPr>
            <w:r w:rsidRPr="005B7820">
              <w:rPr>
                <w:b/>
                <w:bCs/>
                <w:sz w:val="24"/>
                <w:szCs w:val="24"/>
              </w:rPr>
              <w:t>«__</w:t>
            </w:r>
            <w:proofErr w:type="gramStart"/>
            <w:r w:rsidRPr="005B7820">
              <w:rPr>
                <w:b/>
                <w:bCs/>
                <w:sz w:val="24"/>
                <w:szCs w:val="24"/>
              </w:rPr>
              <w:t>_»_</w:t>
            </w:r>
            <w:proofErr w:type="gramEnd"/>
            <w:r w:rsidRPr="005B7820">
              <w:rPr>
                <w:b/>
                <w:bCs/>
                <w:sz w:val="24"/>
                <w:szCs w:val="24"/>
              </w:rPr>
              <w:t>________________ 202</w:t>
            </w:r>
            <w:r w:rsidR="00971C52">
              <w:rPr>
                <w:b/>
                <w:bCs/>
                <w:sz w:val="24"/>
                <w:szCs w:val="24"/>
              </w:rPr>
              <w:t>3</w:t>
            </w:r>
            <w:r w:rsidRPr="005B7820">
              <w:rPr>
                <w:b/>
                <w:bCs/>
                <w:sz w:val="24"/>
                <w:szCs w:val="24"/>
              </w:rPr>
              <w:t xml:space="preserve"> года</w:t>
            </w:r>
          </w:p>
          <w:p w:rsidR="005B7820" w:rsidRDefault="005B7820" w:rsidP="005B7820">
            <w:pPr>
              <w:keepNext/>
              <w:suppressAutoHyphens/>
              <w:autoSpaceDE w:val="0"/>
              <w:snapToGrid w:val="0"/>
              <w:spacing w:line="240" w:lineRule="auto"/>
              <w:ind w:firstLine="540"/>
              <w:rPr>
                <w:b/>
                <w:bCs/>
                <w:sz w:val="24"/>
                <w:szCs w:val="24"/>
              </w:rPr>
            </w:pPr>
          </w:p>
          <w:p w:rsidR="005B7820" w:rsidRDefault="005B7820" w:rsidP="005B7820">
            <w:pPr>
              <w:keepNext/>
              <w:suppressAutoHyphens/>
              <w:autoSpaceDE w:val="0"/>
              <w:snapToGrid w:val="0"/>
              <w:spacing w:line="240" w:lineRule="auto"/>
              <w:ind w:firstLine="540"/>
              <w:rPr>
                <w:b/>
                <w:bCs/>
                <w:sz w:val="24"/>
                <w:szCs w:val="24"/>
              </w:rPr>
            </w:pPr>
          </w:p>
          <w:p w:rsidR="005B7820" w:rsidRDefault="005B7820" w:rsidP="005B7820">
            <w:pPr>
              <w:keepNext/>
              <w:suppressAutoHyphens/>
              <w:autoSpaceDE w:val="0"/>
              <w:snapToGrid w:val="0"/>
              <w:spacing w:line="240" w:lineRule="auto"/>
              <w:ind w:firstLine="540"/>
              <w:rPr>
                <w:b/>
                <w:bCs/>
                <w:sz w:val="24"/>
                <w:szCs w:val="24"/>
              </w:rPr>
            </w:pPr>
          </w:p>
          <w:p w:rsidR="005B7820" w:rsidRPr="005B7820" w:rsidRDefault="005B7820" w:rsidP="005B7820">
            <w:pPr>
              <w:keepNext/>
              <w:suppressAutoHyphens/>
              <w:autoSpaceDE w:val="0"/>
              <w:snapToGrid w:val="0"/>
              <w:spacing w:line="240" w:lineRule="auto"/>
              <w:ind w:firstLine="540"/>
              <w:rPr>
                <w:rFonts w:cs="Calibri"/>
                <w:lang w:eastAsia="zh-CN"/>
              </w:rPr>
            </w:pPr>
          </w:p>
        </w:tc>
      </w:tr>
    </w:tbl>
    <w:p w:rsidR="005B7820" w:rsidRDefault="005B7820" w:rsidP="005B7820">
      <w:pPr>
        <w:suppressAutoHyphens/>
        <w:spacing w:line="240" w:lineRule="auto"/>
        <w:ind w:left="-567" w:firstLine="540"/>
        <w:jc w:val="right"/>
        <w:rPr>
          <w:b/>
          <w:sz w:val="24"/>
          <w:szCs w:val="24"/>
        </w:rPr>
        <w:sectPr w:rsidR="005B7820" w:rsidSect="0065643F">
          <w:pgSz w:w="11906" w:h="16838" w:code="9"/>
          <w:pgMar w:top="709" w:right="709" w:bottom="709" w:left="992" w:header="680" w:footer="0" w:gutter="0"/>
          <w:cols w:space="708"/>
          <w:docGrid w:linePitch="381"/>
        </w:sectPr>
      </w:pPr>
    </w:p>
    <w:p w:rsidR="005B7820" w:rsidRPr="005B7820" w:rsidRDefault="005B7820" w:rsidP="005B7820">
      <w:pPr>
        <w:suppressAutoHyphens/>
        <w:spacing w:line="240" w:lineRule="auto"/>
        <w:ind w:left="-567" w:firstLine="540"/>
        <w:jc w:val="right"/>
        <w:rPr>
          <w:rFonts w:cs="Calibri"/>
          <w:sz w:val="20"/>
          <w:szCs w:val="20"/>
          <w:lang w:eastAsia="zh-CN"/>
        </w:rPr>
      </w:pPr>
      <w:r>
        <w:rPr>
          <w:b/>
          <w:sz w:val="24"/>
          <w:szCs w:val="24"/>
        </w:rPr>
        <w:lastRenderedPageBreak/>
        <w:tab/>
      </w:r>
      <w:r w:rsidRPr="005B7820">
        <w:rPr>
          <w:sz w:val="20"/>
          <w:szCs w:val="20"/>
        </w:rPr>
        <w:t>Приложение № 2</w:t>
      </w:r>
    </w:p>
    <w:p w:rsidR="005B7820" w:rsidRDefault="005B7820" w:rsidP="005B7820">
      <w:pPr>
        <w:tabs>
          <w:tab w:val="left" w:pos="3540"/>
        </w:tabs>
        <w:suppressAutoHyphens/>
        <w:spacing w:line="240" w:lineRule="auto"/>
        <w:ind w:firstLine="0"/>
        <w:rPr>
          <w:sz w:val="20"/>
          <w:szCs w:val="20"/>
        </w:rPr>
      </w:pPr>
      <w:r>
        <w:rPr>
          <w:sz w:val="20"/>
          <w:szCs w:val="20"/>
        </w:rPr>
        <w:t xml:space="preserve">                                                                                                                                                                                                                                                          </w:t>
      </w:r>
      <w:r w:rsidRPr="005B7820">
        <w:rPr>
          <w:sz w:val="20"/>
          <w:szCs w:val="20"/>
        </w:rPr>
        <w:t>к Договору поставки спецтехники</w:t>
      </w:r>
    </w:p>
    <w:p w:rsidR="005B7820" w:rsidRPr="005B7820" w:rsidRDefault="005B7820" w:rsidP="005B7820">
      <w:pPr>
        <w:tabs>
          <w:tab w:val="left" w:pos="3540"/>
        </w:tabs>
        <w:suppressAutoHyphens/>
        <w:spacing w:line="240" w:lineRule="auto"/>
        <w:ind w:firstLine="0"/>
        <w:rPr>
          <w:b/>
          <w:sz w:val="24"/>
          <w:szCs w:val="24"/>
        </w:rPr>
      </w:pPr>
      <w:r>
        <w:rPr>
          <w:sz w:val="20"/>
          <w:szCs w:val="20"/>
        </w:rPr>
        <w:t xml:space="preserve">                                                                                                                                                                                                                                                          </w:t>
      </w:r>
      <w:r w:rsidRPr="00916B7E">
        <w:rPr>
          <w:sz w:val="20"/>
          <w:szCs w:val="20"/>
        </w:rPr>
        <w:t xml:space="preserve">от </w:t>
      </w:r>
      <w:r>
        <w:rPr>
          <w:sz w:val="20"/>
          <w:szCs w:val="20"/>
        </w:rPr>
        <w:t>«____» __________2023 г. №__</w:t>
      </w:r>
    </w:p>
    <w:p w:rsidR="005B7820" w:rsidRDefault="005B7820" w:rsidP="005B7820">
      <w:pPr>
        <w:tabs>
          <w:tab w:val="left" w:pos="3540"/>
        </w:tabs>
        <w:rPr>
          <w:sz w:val="24"/>
          <w:szCs w:val="24"/>
        </w:rPr>
        <w:sectPr w:rsidR="005B7820" w:rsidSect="005B7820">
          <w:pgSz w:w="16838" w:h="11906" w:orient="landscape" w:code="9"/>
          <w:pgMar w:top="992" w:right="709" w:bottom="709" w:left="709" w:header="680" w:footer="0" w:gutter="0"/>
          <w:cols w:space="708"/>
          <w:docGrid w:linePitch="381"/>
        </w:sectPr>
      </w:pPr>
      <w:r>
        <w:rPr>
          <w:rFonts w:cs="Arial"/>
          <w:bCs/>
          <w:noProof/>
          <w:kern w:val="28"/>
          <w:sz w:val="20"/>
          <w:szCs w:val="20"/>
        </w:rPr>
        <w:drawing>
          <wp:inline distT="0" distB="0" distL="0" distR="0" wp14:anchorId="1FFE1848" wp14:editId="71F643CA">
            <wp:extent cx="8313058" cy="586375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21768" cy="5869900"/>
                    </a:xfrm>
                    <a:prstGeom prst="rect">
                      <a:avLst/>
                    </a:prstGeom>
                    <a:noFill/>
                    <a:ln>
                      <a:noFill/>
                    </a:ln>
                  </pic:spPr>
                </pic:pic>
              </a:graphicData>
            </a:graphic>
          </wp:inline>
        </w:drawing>
      </w:r>
    </w:p>
    <w:p w:rsidR="005B7820" w:rsidRPr="005B7820" w:rsidRDefault="005B7820" w:rsidP="005B7820">
      <w:pPr>
        <w:suppressAutoHyphens/>
        <w:spacing w:line="240" w:lineRule="auto"/>
        <w:ind w:left="-567" w:firstLine="540"/>
        <w:jc w:val="right"/>
        <w:rPr>
          <w:rFonts w:cs="Calibri"/>
          <w:sz w:val="20"/>
          <w:szCs w:val="20"/>
          <w:lang w:eastAsia="zh-CN"/>
        </w:rPr>
      </w:pPr>
      <w:r>
        <w:rPr>
          <w:sz w:val="24"/>
          <w:szCs w:val="24"/>
        </w:rPr>
        <w:lastRenderedPageBreak/>
        <w:tab/>
      </w:r>
      <w:r w:rsidRPr="005B7820">
        <w:rPr>
          <w:sz w:val="20"/>
          <w:szCs w:val="20"/>
        </w:rPr>
        <w:t>Приложение № 3</w:t>
      </w:r>
    </w:p>
    <w:p w:rsidR="005B7820" w:rsidRPr="005B7820" w:rsidRDefault="005B7820" w:rsidP="005B7820">
      <w:pPr>
        <w:suppressAutoHyphens/>
        <w:spacing w:line="240" w:lineRule="auto"/>
        <w:ind w:left="-567" w:firstLine="540"/>
        <w:jc w:val="right"/>
        <w:rPr>
          <w:rFonts w:cs="Calibri"/>
          <w:sz w:val="20"/>
          <w:szCs w:val="20"/>
          <w:lang w:eastAsia="zh-CN"/>
        </w:rPr>
      </w:pPr>
      <w:r w:rsidRPr="005B7820">
        <w:rPr>
          <w:sz w:val="20"/>
          <w:szCs w:val="20"/>
        </w:rPr>
        <w:t>к Договору поставки спецтехники</w:t>
      </w:r>
    </w:p>
    <w:p w:rsidR="005B7820" w:rsidRPr="005B7820" w:rsidRDefault="005B7820" w:rsidP="005B7820">
      <w:pPr>
        <w:suppressAutoHyphens/>
        <w:spacing w:line="240" w:lineRule="auto"/>
        <w:ind w:left="-567" w:firstLine="540"/>
        <w:jc w:val="right"/>
        <w:rPr>
          <w:rFonts w:cs="Calibri"/>
          <w:sz w:val="20"/>
          <w:szCs w:val="20"/>
          <w:lang w:eastAsia="zh-CN"/>
        </w:rPr>
      </w:pPr>
      <w:r w:rsidRPr="005B7820">
        <w:rPr>
          <w:sz w:val="20"/>
          <w:szCs w:val="20"/>
        </w:rPr>
        <w:t>от «____» __________202</w:t>
      </w:r>
      <w:r>
        <w:rPr>
          <w:sz w:val="20"/>
          <w:szCs w:val="20"/>
        </w:rPr>
        <w:t xml:space="preserve">3 </w:t>
      </w:r>
      <w:r w:rsidRPr="005B7820">
        <w:rPr>
          <w:sz w:val="20"/>
          <w:szCs w:val="20"/>
        </w:rPr>
        <w:t>г. № _____</w:t>
      </w:r>
    </w:p>
    <w:p w:rsidR="005B7820" w:rsidRPr="005B7820" w:rsidRDefault="005B7820" w:rsidP="005B7820">
      <w:pPr>
        <w:tabs>
          <w:tab w:val="left" w:pos="853"/>
          <w:tab w:val="left" w:pos="3573"/>
          <w:tab w:val="left" w:pos="5406"/>
          <w:tab w:val="left" w:pos="7786"/>
        </w:tabs>
        <w:spacing w:line="240" w:lineRule="auto"/>
        <w:ind w:left="-567"/>
        <w:jc w:val="right"/>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853"/>
          <w:tab w:val="left" w:pos="3573"/>
          <w:tab w:val="left" w:pos="5406"/>
          <w:tab w:val="left" w:pos="7786"/>
        </w:tabs>
        <w:spacing w:line="240" w:lineRule="auto"/>
        <w:ind w:left="-567"/>
      </w:pPr>
    </w:p>
    <w:p w:rsidR="005B7820" w:rsidRPr="005B7820" w:rsidRDefault="005B7820" w:rsidP="005B7820">
      <w:pPr>
        <w:tabs>
          <w:tab w:val="left" w:pos="0"/>
        </w:tabs>
        <w:spacing w:line="240" w:lineRule="auto"/>
        <w:ind w:left="-567"/>
        <w:jc w:val="center"/>
        <w:rPr>
          <w:b/>
          <w:sz w:val="24"/>
          <w:szCs w:val="24"/>
        </w:rPr>
      </w:pPr>
      <w:r w:rsidRPr="005B7820">
        <w:rPr>
          <w:b/>
          <w:sz w:val="24"/>
          <w:szCs w:val="24"/>
        </w:rPr>
        <w:t xml:space="preserve">Заявление о добросовестности </w:t>
      </w:r>
    </w:p>
    <w:p w:rsidR="005B7820" w:rsidRPr="005B7820" w:rsidRDefault="005B7820" w:rsidP="005B7820">
      <w:pPr>
        <w:tabs>
          <w:tab w:val="left" w:pos="0"/>
        </w:tabs>
        <w:spacing w:line="240" w:lineRule="auto"/>
        <w:ind w:left="-567" w:firstLine="709"/>
        <w:rPr>
          <w:sz w:val="24"/>
          <w:szCs w:val="24"/>
        </w:rPr>
      </w:pPr>
    </w:p>
    <w:p w:rsidR="005B7820" w:rsidRPr="005B7820" w:rsidRDefault="005B7820" w:rsidP="005B7820">
      <w:pPr>
        <w:widowControl w:val="0"/>
        <w:spacing w:line="240" w:lineRule="auto"/>
        <w:ind w:left="-567"/>
        <w:rPr>
          <w:color w:val="000000"/>
          <w:sz w:val="24"/>
          <w:szCs w:val="24"/>
        </w:rPr>
      </w:pPr>
      <w:r w:rsidRPr="005B7820">
        <w:rPr>
          <w:color w:val="000000"/>
          <w:sz w:val="24"/>
          <w:szCs w:val="24"/>
        </w:rPr>
        <w:t xml:space="preserve">  г. Якутск                                                                                                         </w:t>
      </w:r>
      <w:proofErr w:type="gramStart"/>
      <w:r w:rsidRPr="005B7820">
        <w:rPr>
          <w:color w:val="000000"/>
          <w:sz w:val="24"/>
          <w:szCs w:val="24"/>
        </w:rPr>
        <w:t xml:space="preserve">   «</w:t>
      </w:r>
      <w:proofErr w:type="gramEnd"/>
      <w:r w:rsidRPr="005B7820">
        <w:rPr>
          <w:color w:val="000000"/>
          <w:sz w:val="24"/>
          <w:szCs w:val="24"/>
        </w:rPr>
        <w:t xml:space="preserve">____» __________ 202_г. </w:t>
      </w:r>
    </w:p>
    <w:p w:rsidR="005B7820" w:rsidRPr="005B7820" w:rsidRDefault="005B7820" w:rsidP="005B7820">
      <w:pPr>
        <w:spacing w:line="240" w:lineRule="auto"/>
        <w:ind w:left="-567"/>
        <w:rPr>
          <w:b/>
          <w:sz w:val="24"/>
          <w:szCs w:val="24"/>
        </w:rPr>
      </w:pPr>
    </w:p>
    <w:p w:rsidR="005B7820" w:rsidRPr="005B7820" w:rsidRDefault="005B7820" w:rsidP="005B7820">
      <w:pPr>
        <w:tabs>
          <w:tab w:val="left" w:pos="0"/>
          <w:tab w:val="left" w:pos="567"/>
        </w:tabs>
        <w:spacing w:line="240" w:lineRule="auto"/>
        <w:ind w:left="142" w:firstLine="709"/>
        <w:rPr>
          <w:sz w:val="24"/>
          <w:szCs w:val="24"/>
        </w:rPr>
      </w:pPr>
      <w:r w:rsidRPr="005B7820">
        <w:rPr>
          <w:sz w:val="24"/>
          <w:szCs w:val="24"/>
        </w:rPr>
        <w:t>Настоящим _______________________________</w:t>
      </w:r>
      <w:r w:rsidRPr="005B7820">
        <w:rPr>
          <w:snapToGrid w:val="0"/>
          <w:color w:val="000000"/>
          <w:sz w:val="24"/>
          <w:szCs w:val="24"/>
        </w:rPr>
        <w:t xml:space="preserve">, именуемое в дальнейшем </w:t>
      </w:r>
      <w:r w:rsidRPr="005B7820">
        <w:rPr>
          <w:b/>
          <w:snapToGrid w:val="0"/>
          <w:color w:val="000000"/>
          <w:sz w:val="24"/>
          <w:szCs w:val="24"/>
        </w:rPr>
        <w:t>«Поставщик»</w:t>
      </w:r>
      <w:r w:rsidRPr="005B7820">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5B7820">
        <w:rPr>
          <w:sz w:val="24"/>
          <w:szCs w:val="24"/>
        </w:rPr>
        <w:t xml:space="preserve">, гарантирует и подтверждает, что на момент заключения Договора между </w:t>
      </w:r>
      <w:r w:rsidRPr="005B7820">
        <w:rPr>
          <w:b/>
          <w:snapToGrid w:val="0"/>
          <w:color w:val="000000"/>
          <w:sz w:val="24"/>
          <w:szCs w:val="24"/>
        </w:rPr>
        <w:t>Поставщиком</w:t>
      </w:r>
      <w:r w:rsidRPr="005B7820">
        <w:rPr>
          <w:sz w:val="24"/>
          <w:szCs w:val="24"/>
        </w:rPr>
        <w:t xml:space="preserve"> и </w:t>
      </w:r>
      <w:r w:rsidRPr="005B7820">
        <w:rPr>
          <w:b/>
          <w:sz w:val="24"/>
          <w:szCs w:val="24"/>
        </w:rPr>
        <w:t>АО «Саханефтегазсбыт»</w:t>
      </w:r>
      <w:r w:rsidRPr="005B7820">
        <w:rPr>
          <w:snapToGrid w:val="0"/>
          <w:color w:val="000000"/>
          <w:sz w:val="24"/>
          <w:szCs w:val="24"/>
        </w:rPr>
        <w:t>, в лице _____________________________________ действующего на основании ______________________________, именуемое в дальнейшем «</w:t>
      </w:r>
      <w:r w:rsidRPr="005B7820">
        <w:rPr>
          <w:b/>
          <w:snapToGrid w:val="0"/>
          <w:color w:val="000000"/>
          <w:sz w:val="24"/>
          <w:szCs w:val="24"/>
        </w:rPr>
        <w:t>Заказчик»</w:t>
      </w:r>
      <w:r w:rsidRPr="005B7820">
        <w:rPr>
          <w:sz w:val="24"/>
          <w:szCs w:val="24"/>
        </w:rPr>
        <w:t>:</w:t>
      </w:r>
    </w:p>
    <w:p w:rsidR="005B7820" w:rsidRPr="005B7820" w:rsidRDefault="005B7820" w:rsidP="005B7820">
      <w:pPr>
        <w:tabs>
          <w:tab w:val="left" w:pos="0"/>
          <w:tab w:val="left" w:pos="142"/>
        </w:tabs>
        <w:spacing w:line="240" w:lineRule="auto"/>
        <w:ind w:left="-567" w:firstLine="426"/>
        <w:rPr>
          <w:sz w:val="24"/>
          <w:szCs w:val="24"/>
        </w:rPr>
      </w:pPr>
    </w:p>
    <w:p w:rsidR="005B7820" w:rsidRPr="005B7820" w:rsidRDefault="005B7820" w:rsidP="005B7820">
      <w:pPr>
        <w:numPr>
          <w:ilvl w:val="0"/>
          <w:numId w:val="8"/>
        </w:numPr>
        <w:tabs>
          <w:tab w:val="left" w:pos="0"/>
          <w:tab w:val="left" w:pos="426"/>
          <w:tab w:val="left" w:pos="993"/>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гарантирует, что все</w:t>
      </w:r>
      <w:r w:rsidRPr="005B7820">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B7820">
        <w:rPr>
          <w:b/>
          <w:snapToGrid w:val="0"/>
          <w:color w:val="000000"/>
          <w:sz w:val="24"/>
          <w:szCs w:val="24"/>
        </w:rPr>
        <w:t>Поставщик</w:t>
      </w:r>
      <w:r w:rsidRPr="005B782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B7820">
        <w:rPr>
          <w:b/>
          <w:snapToGrid w:val="0"/>
          <w:color w:val="000000"/>
          <w:sz w:val="24"/>
          <w:szCs w:val="24"/>
        </w:rPr>
        <w:t>Поставщика</w:t>
      </w:r>
      <w:r w:rsidRPr="005B7820">
        <w:rPr>
          <w:sz w:val="24"/>
          <w:szCs w:val="24"/>
        </w:rPr>
        <w:t xml:space="preserve">. </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B7820">
        <w:rPr>
          <w:b/>
          <w:snapToGrid w:val="0"/>
          <w:color w:val="000000"/>
          <w:sz w:val="24"/>
          <w:szCs w:val="24"/>
        </w:rPr>
        <w:t>Поставщиком</w:t>
      </w:r>
      <w:r w:rsidRPr="005B7820">
        <w:rPr>
          <w:sz w:val="24"/>
          <w:szCs w:val="24"/>
        </w:rPr>
        <w:t xml:space="preserve"> обязательств как надлежаще исполненных.</w:t>
      </w:r>
    </w:p>
    <w:p w:rsidR="005B7820" w:rsidRPr="005B7820" w:rsidRDefault="005B7820" w:rsidP="005B7820">
      <w:pPr>
        <w:numPr>
          <w:ilvl w:val="0"/>
          <w:numId w:val="8"/>
        </w:numPr>
        <w:tabs>
          <w:tab w:val="left" w:pos="0"/>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заверяет </w:t>
      </w:r>
      <w:r w:rsidRPr="005B7820">
        <w:rPr>
          <w:b/>
          <w:sz w:val="24"/>
          <w:szCs w:val="24"/>
        </w:rPr>
        <w:t>Заказчика</w:t>
      </w:r>
      <w:r w:rsidRPr="005B7820">
        <w:rPr>
          <w:sz w:val="24"/>
          <w:szCs w:val="24"/>
        </w:rPr>
        <w:t xml:space="preserve"> в том, что будет активно взаимодействовать с представителями </w:t>
      </w:r>
      <w:r w:rsidRPr="005B7820">
        <w:rPr>
          <w:b/>
          <w:sz w:val="24"/>
          <w:szCs w:val="24"/>
        </w:rPr>
        <w:t>Заказчика</w:t>
      </w:r>
      <w:r w:rsidRPr="005B782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5B7820" w:rsidRPr="005B7820" w:rsidRDefault="005B7820" w:rsidP="005B7820">
      <w:pPr>
        <w:numPr>
          <w:ilvl w:val="0"/>
          <w:numId w:val="8"/>
        </w:numPr>
        <w:tabs>
          <w:tab w:val="left" w:pos="0"/>
          <w:tab w:val="left" w:pos="142"/>
          <w:tab w:val="left" w:pos="426"/>
        </w:tabs>
        <w:spacing w:line="240" w:lineRule="auto"/>
        <w:ind w:left="142" w:firstLine="0"/>
        <w:contextualSpacing/>
        <w:rPr>
          <w:sz w:val="24"/>
          <w:szCs w:val="24"/>
        </w:rPr>
      </w:pPr>
      <w:r w:rsidRPr="005B7820">
        <w:rPr>
          <w:b/>
          <w:snapToGrid w:val="0"/>
          <w:color w:val="000000"/>
          <w:sz w:val="24"/>
          <w:szCs w:val="24"/>
        </w:rPr>
        <w:t>Поставщик</w:t>
      </w:r>
      <w:r w:rsidRPr="005B782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5B7820" w:rsidRPr="005B7820" w:rsidRDefault="005B7820" w:rsidP="005B7820">
      <w:pPr>
        <w:tabs>
          <w:tab w:val="left" w:pos="0"/>
          <w:tab w:val="left" w:pos="142"/>
          <w:tab w:val="left" w:pos="426"/>
        </w:tabs>
        <w:spacing w:line="240" w:lineRule="auto"/>
        <w:ind w:left="142" w:firstLine="0"/>
        <w:contextualSpacing/>
        <w:rPr>
          <w:b/>
          <w:snapToGrid w:val="0"/>
          <w:color w:val="000000"/>
          <w:sz w:val="24"/>
          <w:szCs w:val="24"/>
        </w:rPr>
      </w:pPr>
    </w:p>
    <w:p w:rsidR="005B7820" w:rsidRPr="005B7820" w:rsidRDefault="005B7820" w:rsidP="005B7820">
      <w:pPr>
        <w:tabs>
          <w:tab w:val="left" w:pos="0"/>
          <w:tab w:val="left" w:pos="142"/>
          <w:tab w:val="left" w:pos="426"/>
        </w:tabs>
        <w:spacing w:line="240" w:lineRule="auto"/>
        <w:ind w:left="142" w:firstLine="0"/>
        <w:contextualSpacing/>
        <w:rPr>
          <w:sz w:val="24"/>
          <w:szCs w:val="24"/>
        </w:rPr>
      </w:pPr>
    </w:p>
    <w:tbl>
      <w:tblPr>
        <w:tblStyle w:val="1810"/>
        <w:tblW w:w="10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80"/>
        <w:gridCol w:w="5281"/>
      </w:tblGrid>
      <w:tr w:rsidR="005B7820" w:rsidRPr="005B7820" w:rsidTr="005B7820">
        <w:trPr>
          <w:trHeight w:val="1329"/>
        </w:trPr>
        <w:tc>
          <w:tcPr>
            <w:tcW w:w="4673" w:type="dxa"/>
          </w:tcPr>
          <w:p w:rsidR="005B7820" w:rsidRPr="005B7820" w:rsidRDefault="005B7820" w:rsidP="005B7820">
            <w:pPr>
              <w:spacing w:after="200" w:line="276" w:lineRule="auto"/>
              <w:ind w:left="743" w:right="-1" w:hanging="142"/>
              <w:contextualSpacing/>
              <w:jc w:val="left"/>
              <w:rPr>
                <w:rFonts w:eastAsia="Calibri"/>
                <w:b/>
                <w:sz w:val="24"/>
                <w:szCs w:val="24"/>
                <w:lang w:eastAsia="en-US"/>
              </w:rPr>
            </w:pPr>
            <w:r w:rsidRPr="005B7820">
              <w:rPr>
                <w:rFonts w:eastAsia="Calibri"/>
                <w:b/>
                <w:sz w:val="24"/>
                <w:szCs w:val="24"/>
                <w:lang w:eastAsia="en-US"/>
              </w:rPr>
              <w:t xml:space="preserve">Генеральный директор </w:t>
            </w:r>
          </w:p>
          <w:p w:rsidR="005B7820" w:rsidRPr="005B7820" w:rsidRDefault="005B7820" w:rsidP="005B7820">
            <w:pPr>
              <w:spacing w:after="200" w:line="276" w:lineRule="auto"/>
              <w:ind w:left="601" w:right="-1" w:firstLine="0"/>
              <w:contextualSpacing/>
              <w:jc w:val="left"/>
              <w:rPr>
                <w:rFonts w:eastAsia="Calibri"/>
                <w:b/>
                <w:sz w:val="24"/>
                <w:szCs w:val="24"/>
                <w:lang w:eastAsia="en-US"/>
              </w:rPr>
            </w:pPr>
            <w:r w:rsidRPr="005B7820">
              <w:rPr>
                <w:rFonts w:eastAsia="Calibri"/>
                <w:b/>
                <w:sz w:val="24"/>
                <w:szCs w:val="24"/>
                <w:lang w:eastAsia="en-US"/>
              </w:rPr>
              <w:t>АО «Саханефтегазсбыт»</w:t>
            </w:r>
          </w:p>
          <w:p w:rsidR="005B7820" w:rsidRPr="005B7820" w:rsidRDefault="005B7820" w:rsidP="005B7820">
            <w:pPr>
              <w:ind w:right="-250" w:firstLine="0"/>
              <w:rPr>
                <w:b/>
                <w:sz w:val="24"/>
                <w:szCs w:val="24"/>
              </w:rPr>
            </w:pPr>
          </w:p>
          <w:p w:rsidR="005B7820" w:rsidRPr="005B7820" w:rsidRDefault="005B7820" w:rsidP="005B7820">
            <w:pPr>
              <w:ind w:right="-250" w:firstLine="0"/>
              <w:rPr>
                <w:b/>
                <w:sz w:val="24"/>
                <w:szCs w:val="24"/>
              </w:rPr>
            </w:pPr>
          </w:p>
          <w:p w:rsidR="005B7820" w:rsidRPr="005B7820" w:rsidRDefault="005B7820" w:rsidP="005B7820">
            <w:pPr>
              <w:ind w:left="743" w:right="-250" w:hanging="142"/>
              <w:rPr>
                <w:b/>
                <w:sz w:val="24"/>
                <w:szCs w:val="24"/>
              </w:rPr>
            </w:pPr>
            <w:r w:rsidRPr="005B7820">
              <w:rPr>
                <w:b/>
                <w:sz w:val="24"/>
                <w:szCs w:val="24"/>
              </w:rPr>
              <w:t>_________________ В. Н. Лебедев</w:t>
            </w:r>
          </w:p>
        </w:tc>
        <w:tc>
          <w:tcPr>
            <w:tcW w:w="680" w:type="dxa"/>
          </w:tcPr>
          <w:p w:rsidR="005B7820" w:rsidRPr="005B7820" w:rsidRDefault="005B7820" w:rsidP="005B7820">
            <w:pPr>
              <w:ind w:firstLine="0"/>
              <w:rPr>
                <w:rFonts w:eastAsia="Calibri"/>
                <w:b/>
                <w:bCs/>
                <w:sz w:val="24"/>
                <w:szCs w:val="24"/>
              </w:rPr>
            </w:pPr>
          </w:p>
        </w:tc>
        <w:tc>
          <w:tcPr>
            <w:tcW w:w="5281" w:type="dxa"/>
          </w:tcPr>
          <w:p w:rsidR="005B7820" w:rsidRPr="005B7820" w:rsidRDefault="005B7820" w:rsidP="005B7820">
            <w:pPr>
              <w:spacing w:line="240" w:lineRule="auto"/>
              <w:ind w:firstLine="0"/>
              <w:rPr>
                <w:b/>
                <w:sz w:val="24"/>
                <w:szCs w:val="24"/>
              </w:rPr>
            </w:pPr>
            <w:r w:rsidRPr="005B7820">
              <w:rPr>
                <w:b/>
                <w:sz w:val="24"/>
                <w:szCs w:val="24"/>
              </w:rPr>
              <w:t xml:space="preserve">Генеральный директор </w:t>
            </w:r>
          </w:p>
          <w:p w:rsidR="005B7820" w:rsidRPr="005B7820" w:rsidRDefault="005B7820" w:rsidP="005B7820">
            <w:pPr>
              <w:spacing w:line="240" w:lineRule="auto"/>
              <w:ind w:firstLine="0"/>
              <w:rPr>
                <w:b/>
                <w:sz w:val="24"/>
                <w:szCs w:val="24"/>
              </w:rPr>
            </w:pPr>
            <w:r w:rsidRPr="005B7820">
              <w:rPr>
                <w:b/>
                <w:sz w:val="24"/>
                <w:szCs w:val="24"/>
              </w:rPr>
              <w:t>______________</w:t>
            </w:r>
          </w:p>
          <w:p w:rsidR="005B7820" w:rsidRPr="005B7820" w:rsidRDefault="005B7820" w:rsidP="005B7820">
            <w:pPr>
              <w:ind w:firstLine="0"/>
              <w:rPr>
                <w:b/>
                <w:sz w:val="24"/>
                <w:szCs w:val="24"/>
              </w:rPr>
            </w:pPr>
          </w:p>
          <w:p w:rsidR="005B7820" w:rsidRPr="005B7820" w:rsidRDefault="005B7820" w:rsidP="005B7820">
            <w:pPr>
              <w:ind w:firstLine="0"/>
              <w:rPr>
                <w:b/>
                <w:sz w:val="24"/>
                <w:szCs w:val="24"/>
              </w:rPr>
            </w:pPr>
          </w:p>
          <w:p w:rsidR="005B7820" w:rsidRPr="005B7820" w:rsidRDefault="005B7820" w:rsidP="005B7820">
            <w:pPr>
              <w:ind w:firstLine="0"/>
              <w:rPr>
                <w:b/>
                <w:sz w:val="24"/>
                <w:szCs w:val="24"/>
              </w:rPr>
            </w:pPr>
            <w:r w:rsidRPr="005B7820">
              <w:rPr>
                <w:b/>
                <w:sz w:val="24"/>
                <w:szCs w:val="24"/>
              </w:rPr>
              <w:t xml:space="preserve">_______________________  </w:t>
            </w:r>
          </w:p>
        </w:tc>
      </w:tr>
    </w:tbl>
    <w:p w:rsidR="005B7820" w:rsidRPr="005B7820" w:rsidRDefault="005B7820" w:rsidP="005B7820">
      <w:pPr>
        <w:tabs>
          <w:tab w:val="left" w:pos="3540"/>
        </w:tabs>
        <w:rPr>
          <w:sz w:val="24"/>
          <w:szCs w:val="24"/>
        </w:rPr>
        <w:sectPr w:rsidR="005B7820" w:rsidRPr="005B7820" w:rsidSect="0065643F">
          <w:pgSz w:w="11906" w:h="16838" w:code="9"/>
          <w:pgMar w:top="709" w:right="709" w:bottom="709" w:left="992" w:header="680" w:footer="0" w:gutter="0"/>
          <w:cols w:space="708"/>
          <w:docGrid w:linePitch="381"/>
        </w:sectPr>
      </w:pPr>
    </w:p>
    <w:p w:rsidR="0033091E" w:rsidRPr="00C420D0" w:rsidRDefault="005B7820" w:rsidP="005B782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r>
        <w:rPr>
          <w:b/>
          <w:sz w:val="24"/>
          <w:szCs w:val="24"/>
        </w:rPr>
        <w:lastRenderedPageBreak/>
        <w:t xml:space="preserve">4. </w:t>
      </w:r>
      <w:r w:rsidR="0033091E"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C420D0">
        <w:rPr>
          <w:b/>
          <w:bCs/>
          <w:sz w:val="24"/>
          <w:szCs w:val="24"/>
        </w:rPr>
        <w:t xml:space="preserve">Общий порядок проведения </w:t>
      </w:r>
      <w:bookmarkEnd w:id="54"/>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5"/>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6" w:name="_Toc322017044"/>
      <w:r w:rsidRPr="00C420D0">
        <w:rPr>
          <w:b/>
          <w:bCs/>
          <w:sz w:val="24"/>
          <w:szCs w:val="24"/>
        </w:rPr>
        <w:t>Предоставление закупочной документации Участникам</w:t>
      </w:r>
      <w:bookmarkEnd w:id="56"/>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C420D0">
        <w:rPr>
          <w:b/>
          <w:bCs/>
          <w:sz w:val="24"/>
          <w:szCs w:val="24"/>
        </w:rPr>
        <w:t xml:space="preserve"> Общие требования к </w:t>
      </w:r>
      <w:bookmarkEnd w:id="58"/>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D73163" w:rsidRPr="00C420D0" w:rsidRDefault="00D73163" w:rsidP="00D73163">
      <w:pPr>
        <w:shd w:val="clear" w:color="auto" w:fill="FFFFFF" w:themeFill="background1"/>
        <w:spacing w:line="240" w:lineRule="atLeast"/>
        <w:ind w:firstLine="426"/>
        <w:rPr>
          <w:sz w:val="24"/>
          <w:szCs w:val="24"/>
        </w:rPr>
      </w:pPr>
      <w:r w:rsidRPr="00C420D0">
        <w:rPr>
          <w:b/>
          <w:sz w:val="24"/>
          <w:szCs w:val="24"/>
        </w:rPr>
        <w:t>б)</w:t>
      </w:r>
      <w:r w:rsidRPr="00C420D0">
        <w:rPr>
          <w:sz w:val="24"/>
          <w:szCs w:val="24"/>
        </w:rPr>
        <w:t xml:space="preserve"> </w:t>
      </w:r>
      <w:r>
        <w:rPr>
          <w:sz w:val="24"/>
          <w:szCs w:val="24"/>
        </w:rPr>
        <w:t>Техническое предложение</w:t>
      </w:r>
      <w:r w:rsidRPr="00C420D0">
        <w:rPr>
          <w:sz w:val="24"/>
          <w:szCs w:val="24"/>
        </w:rPr>
        <w:t xml:space="preserve"> Участника по форме и в соответствии с инструкциями, приведенными в настоящей Документации (подраздел 5.2</w:t>
      </w:r>
      <w:r>
        <w:rPr>
          <w:sz w:val="24"/>
          <w:szCs w:val="24"/>
        </w:rPr>
        <w:t>.);</w:t>
      </w:r>
    </w:p>
    <w:p w:rsidR="0033091E" w:rsidRPr="00C420D0" w:rsidRDefault="00D7316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3</w:t>
      </w:r>
      <w:r w:rsidR="0033091E" w:rsidRPr="00C420D0">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4</w:t>
      </w:r>
      <w:r w:rsidR="0033091E" w:rsidRPr="00225A93">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9"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xml:space="preserve">. «а»-«г»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E1664">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9"/>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срок не должен быть менее чем 30</w:t>
      </w:r>
      <w:r w:rsidRPr="00C420D0">
        <w:rPr>
          <w:sz w:val="24"/>
          <w:szCs w:val="24"/>
        </w:rPr>
        <w:t xml:space="preserve"> (</w:t>
      </w:r>
      <w:r w:rsidR="006C356D" w:rsidRPr="00C420D0">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C420D0">
        <w:rPr>
          <w:b/>
          <w:bCs/>
          <w:sz w:val="24"/>
          <w:szCs w:val="24"/>
        </w:rPr>
        <w:t xml:space="preserve">Требования к языку </w:t>
      </w:r>
      <w:bookmarkEnd w:id="60"/>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C420D0">
        <w:rPr>
          <w:b/>
          <w:bCs/>
          <w:sz w:val="24"/>
          <w:szCs w:val="24"/>
        </w:rPr>
        <w:t xml:space="preserve">Требования к валюте </w:t>
      </w:r>
      <w:bookmarkEnd w:id="61"/>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651597">
        <w:rPr>
          <w:b/>
          <w:sz w:val="24"/>
          <w:szCs w:val="24"/>
        </w:rPr>
        <w:t>0</w:t>
      </w:r>
      <w:r w:rsidR="00A13B59">
        <w:rPr>
          <w:b/>
          <w:sz w:val="24"/>
          <w:szCs w:val="24"/>
        </w:rPr>
        <w:t>3</w:t>
      </w:r>
      <w:r w:rsidR="00005B35" w:rsidRPr="00225A93">
        <w:rPr>
          <w:b/>
          <w:sz w:val="24"/>
          <w:szCs w:val="24"/>
        </w:rPr>
        <w:t>.</w:t>
      </w:r>
      <w:r w:rsidR="00651597">
        <w:rPr>
          <w:b/>
          <w:sz w:val="24"/>
          <w:szCs w:val="24"/>
        </w:rPr>
        <w:t>0</w:t>
      </w:r>
      <w:r w:rsidR="00A13B59">
        <w:rPr>
          <w:b/>
          <w:sz w:val="24"/>
          <w:szCs w:val="24"/>
        </w:rPr>
        <w:t>3</w:t>
      </w:r>
      <w:r w:rsidR="009A39E3" w:rsidRPr="00225A93">
        <w:rPr>
          <w:b/>
          <w:sz w:val="24"/>
          <w:szCs w:val="24"/>
        </w:rPr>
        <w:t>.2022</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A13B59">
        <w:rPr>
          <w:b/>
          <w:sz w:val="24"/>
          <w:szCs w:val="24"/>
        </w:rPr>
        <w:t>1</w:t>
      </w:r>
      <w:r w:rsidR="00185F18" w:rsidRPr="00185F18">
        <w:rPr>
          <w:b/>
          <w:sz w:val="24"/>
          <w:szCs w:val="24"/>
        </w:rPr>
        <w:t>6</w:t>
      </w:r>
      <w:r w:rsidR="00D14964" w:rsidRPr="00CB2BE3">
        <w:rPr>
          <w:b/>
          <w:sz w:val="24"/>
          <w:szCs w:val="24"/>
        </w:rPr>
        <w:t>.</w:t>
      </w:r>
      <w:r w:rsidR="005344B9">
        <w:rPr>
          <w:b/>
          <w:sz w:val="24"/>
          <w:szCs w:val="24"/>
        </w:rPr>
        <w:t>0</w:t>
      </w:r>
      <w:r w:rsidR="00A13B59">
        <w:rPr>
          <w:b/>
          <w:sz w:val="24"/>
          <w:szCs w:val="24"/>
        </w:rPr>
        <w:t>3</w:t>
      </w:r>
      <w:r w:rsidRPr="00225A93">
        <w:rPr>
          <w:b/>
          <w:sz w:val="24"/>
          <w:szCs w:val="24"/>
        </w:rPr>
        <w:t>.202</w:t>
      </w:r>
      <w:r w:rsidR="005344B9">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8725DD">
        <w:rPr>
          <w:rFonts w:cs="Arial"/>
          <w:b/>
          <w:sz w:val="24"/>
          <w:szCs w:val="24"/>
        </w:rPr>
        <w:t>7</w:t>
      </w:r>
      <w:r w:rsidRPr="00C420D0">
        <w:rPr>
          <w:rFonts w:cs="Arial"/>
          <w:b/>
          <w:sz w:val="24"/>
          <w:szCs w:val="24"/>
        </w:rPr>
        <w:t xml:space="preserve">:00 (время местное) </w:t>
      </w:r>
      <w:r w:rsidR="00A13B59">
        <w:rPr>
          <w:rFonts w:cs="Arial"/>
          <w:b/>
          <w:sz w:val="24"/>
          <w:szCs w:val="24"/>
        </w:rPr>
        <w:t>1</w:t>
      </w:r>
      <w:r w:rsidR="00185F18" w:rsidRPr="00185F18">
        <w:rPr>
          <w:rFonts w:cs="Arial"/>
          <w:b/>
          <w:sz w:val="24"/>
          <w:szCs w:val="24"/>
        </w:rPr>
        <w:t>5</w:t>
      </w:r>
      <w:r w:rsidR="00D05F91">
        <w:rPr>
          <w:rFonts w:cs="Arial"/>
          <w:b/>
          <w:sz w:val="24"/>
          <w:szCs w:val="24"/>
        </w:rPr>
        <w:t>.</w:t>
      </w:r>
      <w:r w:rsidR="005344B9">
        <w:rPr>
          <w:rFonts w:cs="Arial"/>
          <w:b/>
          <w:sz w:val="24"/>
          <w:szCs w:val="24"/>
        </w:rPr>
        <w:t>0</w:t>
      </w:r>
      <w:r w:rsidR="00A13B59">
        <w:rPr>
          <w:rFonts w:cs="Arial"/>
          <w:b/>
          <w:sz w:val="24"/>
          <w:szCs w:val="24"/>
        </w:rPr>
        <w:t>3</w:t>
      </w:r>
      <w:r w:rsidRPr="00C420D0">
        <w:rPr>
          <w:rFonts w:cs="Arial"/>
          <w:b/>
          <w:sz w:val="24"/>
          <w:szCs w:val="24"/>
        </w:rPr>
        <w:t>.202</w:t>
      </w:r>
      <w:r w:rsidR="005344B9">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A13B59">
        <w:rPr>
          <w:b/>
          <w:sz w:val="24"/>
          <w:szCs w:val="24"/>
        </w:rPr>
        <w:t>1</w:t>
      </w:r>
      <w:r w:rsidR="00185F18" w:rsidRPr="00185F18">
        <w:rPr>
          <w:b/>
          <w:sz w:val="24"/>
          <w:szCs w:val="24"/>
        </w:rPr>
        <w:t>7</w:t>
      </w:r>
      <w:r w:rsidR="00D05F91">
        <w:rPr>
          <w:b/>
          <w:sz w:val="24"/>
          <w:szCs w:val="24"/>
        </w:rPr>
        <w:t>.</w:t>
      </w:r>
      <w:r w:rsidR="005344B9">
        <w:rPr>
          <w:b/>
          <w:sz w:val="24"/>
          <w:szCs w:val="24"/>
        </w:rPr>
        <w:t>0</w:t>
      </w:r>
      <w:r w:rsidR="00A13B59">
        <w:rPr>
          <w:b/>
          <w:sz w:val="24"/>
          <w:szCs w:val="24"/>
        </w:rPr>
        <w:t>3</w:t>
      </w:r>
      <w:r w:rsidRPr="00CB2BE3">
        <w:rPr>
          <w:b/>
          <w:sz w:val="24"/>
          <w:szCs w:val="24"/>
        </w:rPr>
        <w:t>.202</w:t>
      </w:r>
      <w:r w:rsidR="005344B9">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85F18" w:rsidRPr="00185F18">
        <w:rPr>
          <w:b/>
          <w:sz w:val="24"/>
          <w:szCs w:val="24"/>
        </w:rPr>
        <w:t>20</w:t>
      </w:r>
      <w:r w:rsidR="00D94FB1" w:rsidRPr="00CB2BE3">
        <w:rPr>
          <w:b/>
          <w:sz w:val="24"/>
          <w:szCs w:val="24"/>
        </w:rPr>
        <w:t>.</w:t>
      </w:r>
      <w:r w:rsidR="005344B9">
        <w:rPr>
          <w:b/>
          <w:sz w:val="24"/>
          <w:szCs w:val="24"/>
        </w:rPr>
        <w:t>0</w:t>
      </w:r>
      <w:r w:rsidR="00A13B59">
        <w:rPr>
          <w:b/>
          <w:sz w:val="24"/>
          <w:szCs w:val="24"/>
        </w:rPr>
        <w:t>3</w:t>
      </w:r>
      <w:r w:rsidR="009A39E3" w:rsidRPr="00CB2BE3">
        <w:rPr>
          <w:b/>
          <w:sz w:val="24"/>
          <w:szCs w:val="24"/>
        </w:rPr>
        <w:t>.202</w:t>
      </w:r>
      <w:r w:rsidR="00A13B59">
        <w:rPr>
          <w:b/>
          <w:sz w:val="24"/>
          <w:szCs w:val="24"/>
        </w:rPr>
        <w:t>3</w:t>
      </w:r>
      <w:r w:rsidR="005773AE" w:rsidRPr="00CB2BE3">
        <w:rPr>
          <w:b/>
          <w:sz w:val="24"/>
          <w:szCs w:val="24"/>
        </w:rPr>
        <w:t xml:space="preserve"> 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lastRenderedPageBreak/>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за </w:t>
      </w:r>
      <w:r w:rsidR="00B861D2" w:rsidRPr="00B861D2">
        <w:rPr>
          <w:b/>
          <w:sz w:val="24"/>
          <w:szCs w:val="24"/>
        </w:rPr>
        <w:t>2021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lastRenderedPageBreak/>
        <w:t>д)</w:t>
      </w:r>
      <w:r w:rsidRPr="00C420D0">
        <w:rPr>
          <w:sz w:val="24"/>
          <w:szCs w:val="24"/>
        </w:rPr>
        <w:t xml:space="preserve"> декларацию по НДС за </w:t>
      </w:r>
      <w:r w:rsidR="00957362" w:rsidRPr="00A3464B">
        <w:rPr>
          <w:b/>
          <w:sz w:val="24"/>
          <w:szCs w:val="24"/>
        </w:rPr>
        <w:t>3</w:t>
      </w:r>
      <w:r w:rsidR="006411ED" w:rsidRPr="00A3464B">
        <w:rPr>
          <w:b/>
          <w:sz w:val="24"/>
          <w:szCs w:val="24"/>
        </w:rPr>
        <w:t xml:space="preserve">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E71EA2" w:rsidRPr="00E71EA2">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957362" w:rsidRPr="00A3464B">
        <w:rPr>
          <w:b/>
          <w:sz w:val="24"/>
          <w:szCs w:val="24"/>
        </w:rPr>
        <w:t>9</w:t>
      </w:r>
      <w:r w:rsidR="00BC215F" w:rsidRPr="00A3464B">
        <w:rPr>
          <w:b/>
          <w:sz w:val="24"/>
          <w:szCs w:val="24"/>
        </w:rPr>
        <w:t xml:space="preserve"> </w:t>
      </w:r>
      <w:r w:rsidR="00957362" w:rsidRPr="00A3464B">
        <w:rPr>
          <w:b/>
          <w:sz w:val="24"/>
          <w:szCs w:val="24"/>
        </w:rPr>
        <w:t>месяцев</w:t>
      </w:r>
      <w:r w:rsidR="00BC215F" w:rsidRPr="00A3464B">
        <w:rPr>
          <w:b/>
          <w:sz w:val="24"/>
          <w:szCs w:val="24"/>
        </w:rPr>
        <w:t xml:space="preserve"> 2022</w:t>
      </w:r>
      <w:r w:rsidR="006411ED" w:rsidRPr="00A3464B">
        <w:rPr>
          <w:b/>
          <w:sz w:val="24"/>
          <w:szCs w:val="24"/>
        </w:rPr>
        <w:t xml:space="preserve"> года</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893D56" w:rsidRDefault="00D94FB1" w:rsidP="0033091E">
      <w:pPr>
        <w:shd w:val="clear" w:color="auto" w:fill="FFFFFF" w:themeFill="background1"/>
        <w:tabs>
          <w:tab w:val="left" w:pos="1134"/>
          <w:tab w:val="left" w:pos="1701"/>
        </w:tabs>
        <w:spacing w:line="240" w:lineRule="atLeast"/>
        <w:ind w:firstLine="0"/>
        <w:rPr>
          <w:snapToGrid w:val="0"/>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w:t>
      </w:r>
      <w:r w:rsidR="00893D56" w:rsidRPr="00893D56">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 xml:space="preserve">4.5.2.3 </w:t>
      </w:r>
      <w:proofErr w:type="gramStart"/>
      <w:r w:rsidRPr="00B861D2">
        <w:rPr>
          <w:sz w:val="24"/>
          <w:szCs w:val="24"/>
        </w:rPr>
        <w:t>В</w:t>
      </w:r>
      <w:proofErr w:type="gramEnd"/>
      <w:r w:rsidRPr="00B861D2">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xml:space="preserve">- положение о закреплении намерения каждого члена коллективного участника исполнить </w:t>
      </w:r>
      <w:r w:rsidRPr="00B861D2">
        <w:rPr>
          <w:sz w:val="24"/>
          <w:szCs w:val="24"/>
          <w:lang w:eastAsia="ar-SA"/>
        </w:rPr>
        <w:lastRenderedPageBreak/>
        <w:t>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861D2" w:rsidRDefault="00B861D2" w:rsidP="00B861D2">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C420D0">
        <w:rPr>
          <w:bCs/>
          <w:iCs/>
          <w:sz w:val="24"/>
          <w:szCs w:val="24"/>
        </w:rPr>
        <w:lastRenderedPageBreak/>
        <w:t>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lastRenderedPageBreak/>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w:t>
      </w:r>
      <w:r w:rsidRPr="00C420D0">
        <w:rPr>
          <w:rFonts w:eastAsia="Calibri"/>
          <w:sz w:val="24"/>
          <w:szCs w:val="24"/>
          <w:lang w:eastAsia="en-US"/>
        </w:rPr>
        <w:lastRenderedPageBreak/>
        <w:t xml:space="preserve">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5"/>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212"/>
        <w:gridCol w:w="1631"/>
      </w:tblGrid>
      <w:tr w:rsidR="00916B7E" w:rsidRPr="00916B7E" w:rsidTr="00916B7E">
        <w:trPr>
          <w:trHeight w:val="690"/>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r w:rsidRPr="00916B7E">
              <w:rPr>
                <w:sz w:val="24"/>
                <w:szCs w:val="24"/>
              </w:rPr>
              <w:t xml:space="preserve">  </w:t>
            </w:r>
            <w:r w:rsidRPr="00916B7E">
              <w:rPr>
                <w:b/>
                <w:snapToGrid w:val="0"/>
                <w:sz w:val="24"/>
                <w:szCs w:val="24"/>
              </w:rPr>
              <w:t>№ п/п</w:t>
            </w: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hanging="107"/>
              <w:jc w:val="center"/>
              <w:rPr>
                <w:b/>
                <w:snapToGrid w:val="0"/>
                <w:sz w:val="24"/>
                <w:szCs w:val="24"/>
              </w:rPr>
            </w:pPr>
            <w:r w:rsidRPr="00916B7E">
              <w:rPr>
                <w:b/>
                <w:bCs/>
                <w:snapToGrid w:val="0"/>
                <w:sz w:val="24"/>
                <w:szCs w:val="24"/>
              </w:rPr>
              <w:t>Критерий</w:t>
            </w:r>
          </w:p>
        </w:tc>
        <w:tc>
          <w:tcPr>
            <w:tcW w:w="4536"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b/>
                <w:snapToGrid w:val="0"/>
                <w:sz w:val="24"/>
                <w:szCs w:val="24"/>
              </w:rPr>
            </w:pPr>
            <w:r w:rsidRPr="00916B7E">
              <w:rPr>
                <w:b/>
                <w:bCs/>
                <w:snapToGrid w:val="0"/>
                <w:sz w:val="24"/>
                <w:szCs w:val="24"/>
              </w:rPr>
              <w:t>Порядок оценки заявок по критерию</w:t>
            </w:r>
          </w:p>
        </w:tc>
        <w:tc>
          <w:tcPr>
            <w:tcW w:w="3261" w:type="dxa"/>
            <w:gridSpan w:val="3"/>
            <w:vAlign w:val="center"/>
          </w:tcPr>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 xml:space="preserve">Значимость </w:t>
            </w:r>
          </w:p>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критериев</w:t>
            </w:r>
          </w:p>
          <w:p w:rsidR="00916B7E" w:rsidRPr="00916B7E" w:rsidRDefault="00916B7E" w:rsidP="00916B7E">
            <w:pPr>
              <w:shd w:val="clear" w:color="auto" w:fill="FFFFFF" w:themeFill="background1"/>
              <w:tabs>
                <w:tab w:val="left" w:pos="62"/>
              </w:tabs>
              <w:spacing w:line="240" w:lineRule="auto"/>
              <w:ind w:right="34" w:firstLine="147"/>
              <w:jc w:val="center"/>
              <w:rPr>
                <w:b/>
                <w:bCs/>
                <w:snapToGrid w:val="0"/>
                <w:sz w:val="24"/>
                <w:szCs w:val="24"/>
              </w:rPr>
            </w:pPr>
            <w:r w:rsidRPr="00916B7E">
              <w:rPr>
                <w:b/>
                <w:bCs/>
                <w:snapToGrid w:val="0"/>
                <w:sz w:val="24"/>
                <w:szCs w:val="24"/>
              </w:rPr>
              <w:t>оценки заявок</w:t>
            </w:r>
          </w:p>
        </w:tc>
      </w:tr>
      <w:tr w:rsidR="00916B7E" w:rsidRPr="00916B7E" w:rsidTr="00916B7E">
        <w:trPr>
          <w:trHeight w:val="592"/>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4536"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916B7E">
              <w:rPr>
                <w:b/>
                <w:bCs/>
                <w:snapToGrid w:val="0"/>
                <w:sz w:val="24"/>
                <w:szCs w:val="24"/>
                <w:lang w:val="en-US"/>
              </w:rPr>
              <w:t>%</w:t>
            </w:r>
          </w:p>
        </w:tc>
        <w:tc>
          <w:tcPr>
            <w:tcW w:w="1843" w:type="dxa"/>
            <w:gridSpan w:val="2"/>
            <w:vAlign w:val="center"/>
          </w:tcPr>
          <w:p w:rsidR="00916B7E" w:rsidRPr="00916B7E" w:rsidRDefault="00916B7E" w:rsidP="00916B7E">
            <w:pPr>
              <w:shd w:val="clear" w:color="auto" w:fill="FFFFFF" w:themeFill="background1"/>
              <w:tabs>
                <w:tab w:val="left" w:pos="34"/>
                <w:tab w:val="left" w:pos="62"/>
              </w:tabs>
              <w:spacing w:line="240" w:lineRule="auto"/>
              <w:ind w:right="33" w:firstLine="0"/>
              <w:jc w:val="center"/>
              <w:rPr>
                <w:b/>
                <w:bCs/>
                <w:snapToGrid w:val="0"/>
                <w:sz w:val="24"/>
                <w:szCs w:val="24"/>
              </w:rPr>
            </w:pPr>
            <w:r w:rsidRPr="00916B7E">
              <w:rPr>
                <w:b/>
                <w:bCs/>
                <w:snapToGrid w:val="0"/>
                <w:sz w:val="24"/>
                <w:szCs w:val="24"/>
              </w:rPr>
              <w:t>коэффициент</w:t>
            </w:r>
          </w:p>
        </w:tc>
      </w:tr>
      <w:tr w:rsidR="00916B7E" w:rsidRPr="00916B7E" w:rsidTr="00916B7E">
        <w:trPr>
          <w:trHeight w:val="407"/>
        </w:trPr>
        <w:tc>
          <w:tcPr>
            <w:tcW w:w="10065" w:type="dxa"/>
            <w:gridSpan w:val="6"/>
            <w:vAlign w:val="center"/>
          </w:tcPr>
          <w:p w:rsidR="00916B7E" w:rsidRPr="00916B7E" w:rsidRDefault="00916B7E" w:rsidP="00B53DC8">
            <w:pPr>
              <w:widowControl w:val="0"/>
              <w:numPr>
                <w:ilvl w:val="0"/>
                <w:numId w:val="45"/>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916B7E">
              <w:rPr>
                <w:bCs/>
                <w:snapToGrid w:val="0"/>
                <w:sz w:val="24"/>
                <w:szCs w:val="24"/>
              </w:rPr>
              <w:lastRenderedPageBreak/>
              <w:t>Ценовой критерий</w:t>
            </w:r>
          </w:p>
        </w:tc>
      </w:tr>
      <w:tr w:rsidR="00916B7E" w:rsidRPr="00916B7E" w:rsidTr="00916B7E">
        <w:trPr>
          <w:trHeight w:val="699"/>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1.1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Цена договора</w:t>
            </w:r>
          </w:p>
        </w:tc>
        <w:tc>
          <w:tcPr>
            <w:tcW w:w="4536" w:type="dxa"/>
            <w:vMerge w:val="restart"/>
            <w:vAlign w:val="center"/>
          </w:tcPr>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sz w:val="24"/>
                <w:szCs w:val="24"/>
              </w:rPr>
              <w:t>Оценка производится по данным</w:t>
            </w:r>
            <w:r w:rsidRPr="00916B7E">
              <w:rPr>
                <w:bCs/>
                <w:snapToGrid w:val="0"/>
                <w:sz w:val="24"/>
                <w:szCs w:val="24"/>
              </w:rPr>
              <w:t>, указанным в Форме 5.1 настоящей Документации.</w:t>
            </w:r>
          </w:p>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bCs/>
                <w:snapToGrid w:val="0"/>
                <w:sz w:val="24"/>
                <w:szCs w:val="24"/>
              </w:rPr>
              <w:t xml:space="preserve">Оценка определяется по формуле: </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ЦБ </w:t>
            </w:r>
            <w:proofErr w:type="spellStart"/>
            <w:r w:rsidRPr="00916B7E">
              <w:rPr>
                <w:sz w:val="24"/>
                <w:szCs w:val="24"/>
                <w:lang w:val="en-US"/>
              </w:rPr>
              <w:t>i</w:t>
            </w:r>
            <w:proofErr w:type="spellEnd"/>
            <w:r w:rsidRPr="00916B7E">
              <w:rPr>
                <w:sz w:val="24"/>
                <w:szCs w:val="24"/>
              </w:rPr>
              <w:t xml:space="preserve"> = Ц </w:t>
            </w:r>
            <w:r w:rsidRPr="00916B7E">
              <w:rPr>
                <w:sz w:val="24"/>
                <w:szCs w:val="24"/>
                <w:lang w:val="en-US"/>
              </w:rPr>
              <w:t>min</w:t>
            </w:r>
            <w:r w:rsidRPr="00916B7E">
              <w:rPr>
                <w:sz w:val="24"/>
                <w:szCs w:val="24"/>
              </w:rPr>
              <w:t xml:space="preserve"> / Ц </w:t>
            </w:r>
            <w:proofErr w:type="spellStart"/>
            <w:proofErr w:type="gramStart"/>
            <w:r w:rsidRPr="00916B7E">
              <w:rPr>
                <w:sz w:val="24"/>
                <w:szCs w:val="24"/>
                <w:lang w:val="en-US"/>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 </w:t>
            </w:r>
            <w:r w:rsidRPr="00916B7E">
              <w:rPr>
                <w:sz w:val="24"/>
                <w:szCs w:val="24"/>
                <w:lang w:val="en-US"/>
              </w:rPr>
              <w:t>min</w:t>
            </w:r>
            <w:r w:rsidRPr="00916B7E">
              <w:rPr>
                <w:sz w:val="24"/>
                <w:szCs w:val="24"/>
              </w:rPr>
              <w:t xml:space="preserve"> - минимальное ценовое предложение из сделанных участниками закупки;</w:t>
            </w:r>
          </w:p>
          <w:p w:rsidR="00916B7E" w:rsidRPr="00916B7E" w:rsidRDefault="00916B7E" w:rsidP="00916B7E">
            <w:pPr>
              <w:shd w:val="clear" w:color="auto" w:fill="FFFFFF" w:themeFill="background1"/>
              <w:spacing w:line="240" w:lineRule="atLeast"/>
              <w:ind w:firstLine="34"/>
              <w:rPr>
                <w:snapToGrid w:val="0"/>
                <w:sz w:val="24"/>
                <w:szCs w:val="24"/>
              </w:rPr>
            </w:pPr>
            <w:r w:rsidRPr="00916B7E">
              <w:rPr>
                <w:sz w:val="24"/>
                <w:szCs w:val="24"/>
              </w:rPr>
              <w:t xml:space="preserve">  Ц </w:t>
            </w:r>
            <w:proofErr w:type="spellStart"/>
            <w:r w:rsidRPr="00916B7E">
              <w:rPr>
                <w:sz w:val="24"/>
                <w:szCs w:val="24"/>
                <w:lang w:val="en-US"/>
              </w:rPr>
              <w:t>i</w:t>
            </w:r>
            <w:proofErr w:type="spellEnd"/>
            <w:r w:rsidRPr="00916B7E">
              <w:rPr>
                <w:sz w:val="24"/>
                <w:szCs w:val="24"/>
              </w:rPr>
              <w:t xml:space="preserve">   - ценовое предложение Участника закупки, Заявка которого оценивается.</w:t>
            </w: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70%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0,7</w:t>
            </w:r>
          </w:p>
        </w:tc>
      </w:tr>
      <w:tr w:rsidR="00916B7E" w:rsidRPr="00916B7E" w:rsidTr="00916B7E">
        <w:trPr>
          <w:trHeight w:val="1299"/>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237"/>
        </w:trPr>
        <w:tc>
          <w:tcPr>
            <w:tcW w:w="10065" w:type="dxa"/>
            <w:gridSpan w:val="6"/>
            <w:vAlign w:val="center"/>
          </w:tcPr>
          <w:p w:rsidR="00916B7E" w:rsidRPr="00916B7E" w:rsidRDefault="00916B7E" w:rsidP="00B53DC8">
            <w:pPr>
              <w:widowControl w:val="0"/>
              <w:numPr>
                <w:ilvl w:val="0"/>
                <w:numId w:val="45"/>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916B7E">
              <w:rPr>
                <w:bCs/>
                <w:snapToGrid w:val="0"/>
                <w:sz w:val="24"/>
                <w:szCs w:val="24"/>
              </w:rPr>
              <w:t>Неценовой критерий</w:t>
            </w:r>
          </w:p>
        </w:tc>
      </w:tr>
      <w:tr w:rsidR="00916B7E" w:rsidRPr="00916B7E" w:rsidTr="00916B7E">
        <w:trPr>
          <w:trHeight w:val="1103"/>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2.1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Срок поставки</w:t>
            </w:r>
          </w:p>
          <w:p w:rsidR="00916B7E" w:rsidRPr="00916B7E" w:rsidRDefault="00916B7E" w:rsidP="00916B7E">
            <w:pPr>
              <w:shd w:val="clear" w:color="auto" w:fill="FFFFFF" w:themeFill="background1"/>
              <w:tabs>
                <w:tab w:val="left" w:pos="600"/>
              </w:tabs>
              <w:spacing w:after="120" w:line="240" w:lineRule="auto"/>
              <w:rPr>
                <w:snapToGrid w:val="0"/>
                <w:sz w:val="24"/>
                <w:szCs w:val="24"/>
              </w:rPr>
            </w:pPr>
          </w:p>
        </w:tc>
        <w:tc>
          <w:tcPr>
            <w:tcW w:w="4536" w:type="dxa"/>
            <w:vMerge w:val="restart"/>
            <w:vAlign w:val="center"/>
          </w:tcPr>
          <w:p w:rsidR="00916B7E" w:rsidRPr="00916B7E" w:rsidRDefault="00916B7E" w:rsidP="00916B7E">
            <w:pPr>
              <w:spacing w:line="240" w:lineRule="atLeast"/>
              <w:rPr>
                <w:sz w:val="24"/>
                <w:szCs w:val="24"/>
              </w:rPr>
            </w:pPr>
            <w:r w:rsidRPr="00916B7E">
              <w:rPr>
                <w:sz w:val="24"/>
                <w:szCs w:val="24"/>
              </w:rPr>
              <w:t>Оценка производится по данным, указанным в Форме 5.1 настоящей Документации.</w:t>
            </w:r>
          </w:p>
          <w:p w:rsidR="00916B7E" w:rsidRPr="00916B7E" w:rsidRDefault="00916B7E" w:rsidP="00916B7E">
            <w:pPr>
              <w:spacing w:line="240" w:lineRule="atLeast"/>
              <w:ind w:firstLine="61"/>
              <w:rPr>
                <w:sz w:val="24"/>
                <w:szCs w:val="24"/>
              </w:rPr>
            </w:pPr>
            <w:r w:rsidRPr="00916B7E">
              <w:rPr>
                <w:sz w:val="24"/>
                <w:szCs w:val="24"/>
              </w:rPr>
              <w:t xml:space="preserve">Оценка определяется по формуле: </w:t>
            </w:r>
          </w:p>
          <w:p w:rsidR="00916B7E" w:rsidRPr="00916B7E" w:rsidRDefault="00916B7E" w:rsidP="00916B7E">
            <w:pPr>
              <w:spacing w:line="240" w:lineRule="atLeast"/>
              <w:ind w:firstLine="61"/>
              <w:rPr>
                <w:sz w:val="24"/>
                <w:szCs w:val="24"/>
              </w:rPr>
            </w:pPr>
            <w:proofErr w:type="spellStart"/>
            <w:r w:rsidRPr="00916B7E">
              <w:rPr>
                <w:sz w:val="24"/>
                <w:szCs w:val="24"/>
              </w:rPr>
              <w:t>СБi</w:t>
            </w:r>
            <w:proofErr w:type="spellEnd"/>
            <w:r w:rsidRPr="00916B7E">
              <w:rPr>
                <w:sz w:val="24"/>
                <w:szCs w:val="24"/>
              </w:rPr>
              <w:t xml:space="preserve"> = </w:t>
            </w:r>
            <w:proofErr w:type="spellStart"/>
            <w:r w:rsidRPr="00916B7E">
              <w:rPr>
                <w:sz w:val="24"/>
                <w:szCs w:val="24"/>
              </w:rPr>
              <w:t>Сmin</w:t>
            </w:r>
            <w:proofErr w:type="spellEnd"/>
            <w:r w:rsidRPr="00916B7E">
              <w:rPr>
                <w:sz w:val="24"/>
                <w:szCs w:val="24"/>
              </w:rPr>
              <w:t xml:space="preserve"> / </w:t>
            </w:r>
            <w:proofErr w:type="spellStart"/>
            <w:r w:rsidRPr="00916B7E">
              <w:rPr>
                <w:sz w:val="24"/>
                <w:szCs w:val="24"/>
              </w:rPr>
              <w:t>С</w:t>
            </w:r>
            <w:proofErr w:type="gramStart"/>
            <w:r w:rsidRPr="00916B7E">
              <w:rPr>
                <w:sz w:val="24"/>
                <w:szCs w:val="24"/>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pacing w:line="240" w:lineRule="atLeast"/>
              <w:ind w:firstLine="61"/>
              <w:rPr>
                <w:sz w:val="24"/>
                <w:szCs w:val="24"/>
              </w:rPr>
            </w:pPr>
            <w:proofErr w:type="spellStart"/>
            <w:r w:rsidRPr="00916B7E">
              <w:rPr>
                <w:sz w:val="24"/>
                <w:szCs w:val="24"/>
              </w:rPr>
              <w:t>Cmin</w:t>
            </w:r>
            <w:proofErr w:type="spellEnd"/>
            <w:r w:rsidRPr="00916B7E">
              <w:rPr>
                <w:sz w:val="24"/>
                <w:szCs w:val="24"/>
              </w:rPr>
              <w:t xml:space="preserve"> - минимальный срок поставки </w:t>
            </w:r>
            <w:r w:rsidRPr="00916B7E">
              <w:rPr>
                <w:bCs/>
                <w:sz w:val="24"/>
                <w:szCs w:val="24"/>
              </w:rPr>
              <w:t>спец</w:t>
            </w:r>
            <w:r w:rsidRPr="00916B7E">
              <w:rPr>
                <w:sz w:val="24"/>
                <w:szCs w:val="24"/>
              </w:rPr>
              <w:t>техники из предложенных участниками закупки;</w:t>
            </w:r>
          </w:p>
          <w:p w:rsidR="00916B7E" w:rsidRPr="00916B7E" w:rsidRDefault="00916B7E" w:rsidP="00916B7E">
            <w:pPr>
              <w:spacing w:line="240" w:lineRule="atLeast"/>
              <w:ind w:firstLine="61"/>
              <w:rPr>
                <w:sz w:val="24"/>
                <w:szCs w:val="24"/>
              </w:rPr>
            </w:pPr>
            <w:proofErr w:type="spellStart"/>
            <w:r w:rsidRPr="00916B7E">
              <w:rPr>
                <w:sz w:val="24"/>
                <w:szCs w:val="24"/>
              </w:rPr>
              <w:t>Ci</w:t>
            </w:r>
            <w:proofErr w:type="spellEnd"/>
            <w:r w:rsidRPr="00916B7E">
              <w:rPr>
                <w:sz w:val="24"/>
                <w:szCs w:val="24"/>
              </w:rPr>
              <w:t xml:space="preserve"> - срок поставки </w:t>
            </w:r>
            <w:r w:rsidRPr="00916B7E">
              <w:rPr>
                <w:bCs/>
                <w:sz w:val="24"/>
                <w:szCs w:val="24"/>
              </w:rPr>
              <w:t>спец</w:t>
            </w:r>
            <w:r w:rsidRPr="00916B7E">
              <w:rPr>
                <w:sz w:val="24"/>
                <w:szCs w:val="24"/>
              </w:rPr>
              <w:t xml:space="preserve">техники Участника закупки, Заявка которого оценивается. </w:t>
            </w:r>
          </w:p>
          <w:p w:rsidR="00916B7E" w:rsidRPr="00916B7E" w:rsidRDefault="00916B7E" w:rsidP="00916B7E">
            <w:pPr>
              <w:shd w:val="clear" w:color="auto" w:fill="FFFFFF" w:themeFill="background1"/>
              <w:spacing w:line="240" w:lineRule="atLeast"/>
              <w:ind w:firstLine="34"/>
              <w:rPr>
                <w:snapToGrid w:val="0"/>
                <w:sz w:val="24"/>
                <w:szCs w:val="24"/>
              </w:rPr>
            </w:pP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30%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0,3</w:t>
            </w:r>
          </w:p>
        </w:tc>
      </w:tr>
      <w:tr w:rsidR="00916B7E" w:rsidRPr="00916B7E" w:rsidTr="00916B7E">
        <w:trPr>
          <w:trHeight w:val="1353"/>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333"/>
        </w:trPr>
        <w:tc>
          <w:tcPr>
            <w:tcW w:w="6804" w:type="dxa"/>
            <w:gridSpan w:val="3"/>
            <w:vAlign w:val="center"/>
          </w:tcPr>
          <w:p w:rsidR="00916B7E" w:rsidRPr="00916B7E" w:rsidRDefault="00916B7E" w:rsidP="00916B7E">
            <w:pPr>
              <w:shd w:val="clear" w:color="auto" w:fill="FFFFFF" w:themeFill="background1"/>
              <w:spacing w:line="240" w:lineRule="auto"/>
              <w:ind w:firstLine="176"/>
              <w:rPr>
                <w:sz w:val="24"/>
                <w:szCs w:val="24"/>
                <w:highlight w:val="yellow"/>
              </w:rPr>
            </w:pPr>
            <w:r w:rsidRPr="00916B7E">
              <w:rPr>
                <w:sz w:val="24"/>
                <w:szCs w:val="24"/>
              </w:rPr>
              <w:t>Совокупная значимость всех критериев в процентах</w:t>
            </w:r>
          </w:p>
        </w:tc>
        <w:tc>
          <w:tcPr>
            <w:tcW w:w="1630"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100%</w:t>
            </w:r>
          </w:p>
        </w:tc>
        <w:tc>
          <w:tcPr>
            <w:tcW w:w="1631" w:type="dxa"/>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w:t>
            </w:r>
          </w:p>
        </w:tc>
      </w:tr>
    </w:tbl>
    <w:p w:rsidR="00493E7C" w:rsidRPr="00493E7C" w:rsidRDefault="00493E7C" w:rsidP="00493E7C">
      <w:pPr>
        <w:spacing w:line="240" w:lineRule="atLeast"/>
        <w:ind w:firstLine="0"/>
        <w:rPr>
          <w:rFonts w:eastAsia="Calibri"/>
          <w:iCs/>
          <w:sz w:val="24"/>
          <w:szCs w:val="24"/>
          <w:lang w:eastAsia="en-US"/>
        </w:rPr>
      </w:pPr>
    </w:p>
    <w:bookmarkEnd w:id="44"/>
    <w:bookmarkEnd w:id="45"/>
    <w:bookmarkEnd w:id="46"/>
    <w:bookmarkEnd w:id="47"/>
    <w:bookmarkEnd w:id="48"/>
    <w:p w:rsidR="009E767E" w:rsidRPr="009E767E" w:rsidRDefault="00B145AB" w:rsidP="009E767E">
      <w:pPr>
        <w:shd w:val="clear" w:color="auto" w:fill="FFFFFF" w:themeFill="background1"/>
        <w:spacing w:line="240" w:lineRule="atLeast"/>
        <w:ind w:firstLine="0"/>
        <w:rPr>
          <w:spacing w:val="-6"/>
          <w:sz w:val="24"/>
          <w:szCs w:val="24"/>
        </w:rPr>
      </w:pPr>
      <w:r w:rsidRPr="005A3C19">
        <w:rPr>
          <w:b/>
          <w:sz w:val="24"/>
          <w:szCs w:val="24"/>
        </w:rPr>
        <w:t>4.9.3.3.</w:t>
      </w:r>
      <w:r w:rsidRPr="005A3C19">
        <w:rPr>
          <w:sz w:val="24"/>
          <w:szCs w:val="24"/>
        </w:rPr>
        <w:t xml:space="preserve">   </w:t>
      </w:r>
      <w:r w:rsidR="009E767E" w:rsidRPr="009E767E">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9E767E" w:rsidRPr="009E767E" w:rsidRDefault="009E767E" w:rsidP="009E767E">
      <w:pPr>
        <w:shd w:val="clear" w:color="auto" w:fill="FFFFFF" w:themeFill="background1"/>
        <w:spacing w:line="240" w:lineRule="atLeast"/>
        <w:ind w:firstLine="0"/>
        <w:rPr>
          <w:spacing w:val="-6"/>
          <w:sz w:val="24"/>
          <w:szCs w:val="24"/>
          <w:lang w:val="en-US"/>
        </w:rPr>
      </w:pPr>
      <w:proofErr w:type="spellStart"/>
      <w:r w:rsidRPr="009E767E">
        <w:rPr>
          <w:spacing w:val="-6"/>
          <w:sz w:val="24"/>
          <w:szCs w:val="24"/>
          <w:lang w:val="en-US"/>
        </w:rPr>
        <w:t>Rsum</w:t>
      </w:r>
      <w:proofErr w:type="spellEnd"/>
      <w:r w:rsidRPr="009E767E">
        <w:rPr>
          <w:spacing w:val="-6"/>
          <w:sz w:val="24"/>
          <w:szCs w:val="24"/>
          <w:lang w:val="en-US"/>
        </w:rPr>
        <w:t xml:space="preserve"> </w:t>
      </w:r>
      <w:proofErr w:type="spellStart"/>
      <w:r w:rsidRPr="009E767E">
        <w:rPr>
          <w:spacing w:val="-6"/>
          <w:sz w:val="24"/>
          <w:szCs w:val="24"/>
          <w:lang w:val="en-US"/>
        </w:rPr>
        <w:t>i</w:t>
      </w:r>
      <w:proofErr w:type="spellEnd"/>
      <w:r w:rsidRPr="009E767E">
        <w:rPr>
          <w:spacing w:val="-6"/>
          <w:sz w:val="24"/>
          <w:szCs w:val="24"/>
          <w:lang w:val="en-US"/>
        </w:rPr>
        <w:t xml:space="preserve"> </w:t>
      </w:r>
      <w:proofErr w:type="gramStart"/>
      <w:r w:rsidRPr="009E767E">
        <w:rPr>
          <w:spacing w:val="-6"/>
          <w:sz w:val="24"/>
          <w:szCs w:val="24"/>
          <w:lang w:val="en-US"/>
        </w:rPr>
        <w:t>=  (</w:t>
      </w:r>
      <w:proofErr w:type="gramEnd"/>
      <w:r w:rsidRPr="009E767E">
        <w:rPr>
          <w:spacing w:val="-6"/>
          <w:sz w:val="24"/>
          <w:szCs w:val="24"/>
          <w:lang w:val="en-US"/>
        </w:rPr>
        <w:t>R1i</w:t>
      </w:r>
      <w:r w:rsidRPr="009E767E">
        <w:rPr>
          <w:spacing w:val="-6"/>
          <w:sz w:val="24"/>
          <w:szCs w:val="24"/>
        </w:rPr>
        <w:t>х</w:t>
      </w:r>
      <w:r w:rsidRPr="009E767E">
        <w:rPr>
          <w:spacing w:val="-6"/>
          <w:sz w:val="24"/>
          <w:szCs w:val="24"/>
          <w:lang w:val="en-US"/>
        </w:rPr>
        <w:t xml:space="preserve">  K1i) + … + (</w:t>
      </w:r>
      <w:proofErr w:type="spellStart"/>
      <w:r w:rsidRPr="009E767E">
        <w:rPr>
          <w:spacing w:val="-6"/>
          <w:sz w:val="24"/>
          <w:szCs w:val="24"/>
          <w:lang w:val="en-US"/>
        </w:rPr>
        <w:t>Rni</w:t>
      </w:r>
      <w:proofErr w:type="spellEnd"/>
      <w:r w:rsidRPr="009E767E">
        <w:rPr>
          <w:spacing w:val="-6"/>
          <w:sz w:val="24"/>
          <w:szCs w:val="24"/>
          <w:lang w:val="en-US"/>
        </w:rPr>
        <w:t xml:space="preserve">  </w:t>
      </w:r>
      <w:r w:rsidRPr="009E767E">
        <w:rPr>
          <w:spacing w:val="-6"/>
          <w:sz w:val="24"/>
          <w:szCs w:val="24"/>
        </w:rPr>
        <w:t>х</w:t>
      </w:r>
      <w:r w:rsidRPr="009E767E">
        <w:rPr>
          <w:spacing w:val="-6"/>
          <w:sz w:val="24"/>
          <w:szCs w:val="24"/>
          <w:lang w:val="en-US"/>
        </w:rPr>
        <w:t xml:space="preserve">  </w:t>
      </w:r>
      <w:proofErr w:type="spellStart"/>
      <w:r w:rsidRPr="009E767E">
        <w:rPr>
          <w:spacing w:val="-6"/>
          <w:sz w:val="24"/>
          <w:szCs w:val="24"/>
          <w:lang w:val="en-US"/>
        </w:rPr>
        <w:t>Kni</w:t>
      </w:r>
      <w:proofErr w:type="spellEnd"/>
      <w:r w:rsidRPr="009E767E">
        <w:rPr>
          <w:spacing w:val="-6"/>
          <w:sz w:val="24"/>
          <w:szCs w:val="24"/>
          <w:lang w:val="en-US"/>
        </w:rPr>
        <w:t xml:space="preserve">)  </w:t>
      </w:r>
      <w:r w:rsidRPr="009E767E">
        <w:rPr>
          <w:spacing w:val="-6"/>
          <w:sz w:val="24"/>
          <w:szCs w:val="24"/>
        </w:rPr>
        <w:t>где</w:t>
      </w:r>
      <w:r w:rsidRPr="009E767E">
        <w:rPr>
          <w:spacing w:val="-6"/>
          <w:sz w:val="24"/>
          <w:szCs w:val="24"/>
          <w:lang w:val="en-US"/>
        </w:rPr>
        <w:t>:</w:t>
      </w:r>
    </w:p>
    <w:p w:rsidR="009E767E" w:rsidRPr="009E767E" w:rsidRDefault="009E767E" w:rsidP="009E767E">
      <w:pPr>
        <w:shd w:val="clear" w:color="auto" w:fill="FFFFFF" w:themeFill="background1"/>
        <w:spacing w:line="240" w:lineRule="atLeast"/>
        <w:ind w:firstLine="0"/>
        <w:rPr>
          <w:spacing w:val="-6"/>
          <w:sz w:val="24"/>
          <w:szCs w:val="24"/>
        </w:rPr>
      </w:pPr>
      <w:proofErr w:type="spellStart"/>
      <w:r w:rsidRPr="009E767E">
        <w:rPr>
          <w:spacing w:val="-6"/>
          <w:sz w:val="24"/>
          <w:szCs w:val="24"/>
        </w:rPr>
        <w:t>Rsumi</w:t>
      </w:r>
      <w:proofErr w:type="spellEnd"/>
      <w:r w:rsidRPr="009E767E">
        <w:rPr>
          <w:spacing w:val="-6"/>
          <w:sz w:val="24"/>
          <w:szCs w:val="24"/>
        </w:rPr>
        <w:t xml:space="preserve"> – итоговый </w:t>
      </w:r>
      <w:proofErr w:type="spellStart"/>
      <w:r w:rsidRPr="009E767E">
        <w:rPr>
          <w:spacing w:val="-6"/>
          <w:sz w:val="24"/>
          <w:szCs w:val="24"/>
        </w:rPr>
        <w:t>рейтингi</w:t>
      </w:r>
      <w:proofErr w:type="spellEnd"/>
      <w:r w:rsidRPr="009E767E">
        <w:rPr>
          <w:spacing w:val="-6"/>
          <w:sz w:val="24"/>
          <w:szCs w:val="24"/>
        </w:rPr>
        <w:t>-ого предложения;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R1i     - рейтинг, присуждаемый i-ому предложению по критерию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K1i     - коэффициент значимости критерия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и т.д. по всем критериям</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DB5DE0" w:rsidRPr="00C420D0" w:rsidRDefault="00DB5DE0" w:rsidP="009E767E">
      <w:pPr>
        <w:shd w:val="clear" w:color="auto" w:fill="FFFFFF" w:themeFill="background1"/>
        <w:spacing w:line="240" w:lineRule="atLeast"/>
        <w:ind w:firstLine="0"/>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w:t>
      </w:r>
      <w:r w:rsidRPr="00C420D0">
        <w:rPr>
          <w:bCs/>
          <w:iCs/>
          <w:snapToGrid w:val="0"/>
          <w:sz w:val="24"/>
          <w:szCs w:val="24"/>
          <w:shd w:val="clear" w:color="auto" w:fill="FFFFFF"/>
        </w:rPr>
        <w:lastRenderedPageBreak/>
        <w:t xml:space="preserve">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w:t>
      </w:r>
      <w:r w:rsidRPr="00C420D0">
        <w:rPr>
          <w:sz w:val="24"/>
          <w:szCs w:val="24"/>
        </w:rPr>
        <w:lastRenderedPageBreak/>
        <w:t>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4B347C"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Pr>
          <w:b/>
          <w:bCs/>
          <w:sz w:val="24"/>
          <w:szCs w:val="24"/>
        </w:rPr>
        <w:t xml:space="preserve">4.12. </w:t>
      </w:r>
      <w:r w:rsidR="004B347C" w:rsidRPr="004B347C">
        <w:rPr>
          <w:b/>
          <w:bCs/>
          <w:sz w:val="24"/>
          <w:szCs w:val="24"/>
        </w:rPr>
        <w:t>Заключение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
          <w:bCs/>
          <w:iCs/>
          <w:snapToGrid w:val="0"/>
          <w:sz w:val="24"/>
          <w:szCs w:val="24"/>
        </w:rPr>
        <w:t>4.12.1</w:t>
      </w:r>
      <w:r w:rsidRPr="003E6CB1">
        <w:rPr>
          <w:bCs/>
          <w:iCs/>
          <w:snapToGrid w:val="0"/>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0A3C51" w:rsidRPr="003E6CB1">
        <w:rPr>
          <w:color w:val="0000FF"/>
          <w:sz w:val="24"/>
          <w:szCs w:val="24"/>
          <w:u w:val="single"/>
          <w:lang w:val="en-US"/>
        </w:rPr>
        <w:t>kga</w:t>
      </w:r>
      <w:proofErr w:type="spellEnd"/>
      <w:r w:rsidRPr="003E6CB1">
        <w:rPr>
          <w:bCs/>
          <w:iCs/>
          <w:snapToGrid w:val="0"/>
          <w:color w:val="0000FF"/>
          <w:sz w:val="24"/>
          <w:szCs w:val="24"/>
          <w:u w:val="single"/>
        </w:rPr>
        <w:t>@ynp.ru</w:t>
      </w:r>
      <w:r w:rsidRPr="003E6CB1">
        <w:rPr>
          <w:bCs/>
          <w:iCs/>
          <w:snapToGrid w:val="0"/>
          <w:sz w:val="24"/>
          <w:szCs w:val="24"/>
        </w:rPr>
        <w:t>, а также предоставляет обеспечение исполнения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Заказчик направляет Победителю, подписанный со своей стороны договор. </w:t>
      </w:r>
    </w:p>
    <w:p w:rsidR="004B347C" w:rsidRPr="003E6CB1" w:rsidRDefault="004B347C" w:rsidP="004B347C">
      <w:pPr>
        <w:widowControl w:val="0"/>
        <w:autoSpaceDE w:val="0"/>
        <w:autoSpaceDN w:val="0"/>
        <w:adjustRightInd w:val="0"/>
        <w:spacing w:line="240" w:lineRule="auto"/>
        <w:contextualSpacing/>
        <w:rPr>
          <w:sz w:val="24"/>
          <w:szCs w:val="24"/>
        </w:rPr>
      </w:pPr>
      <w:r w:rsidRPr="003E6CB1">
        <w:rPr>
          <w:bCs/>
          <w:iCs/>
          <w:snapToGrid w:val="0"/>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3E6CB1" w:rsidRDefault="004B347C" w:rsidP="004B347C">
      <w:pPr>
        <w:autoSpaceDE w:val="0"/>
        <w:autoSpaceDN w:val="0"/>
        <w:adjustRightInd w:val="0"/>
        <w:spacing w:line="240" w:lineRule="atLeast"/>
        <w:ind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 xml:space="preserve">Договор заключается путем объединения исходного проекта договора, приведенного в </w:t>
      </w:r>
      <w:r w:rsidRPr="003E6CB1">
        <w:rPr>
          <w:bCs/>
          <w:iCs/>
          <w:snapToGrid w:val="0"/>
          <w:sz w:val="24"/>
          <w:szCs w:val="24"/>
          <w:shd w:val="clear" w:color="auto" w:fill="FFFFFF"/>
        </w:rPr>
        <w:lastRenderedPageBreak/>
        <w:t>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по снижению цены договора без изменения остальных условий договора;</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3E6CB1"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3E6CB1">
        <w:rPr>
          <w:sz w:val="24"/>
          <w:szCs w:val="24"/>
        </w:rPr>
        <w:t xml:space="preserve">по сокращению сроков выполнения договора;  </w:t>
      </w:r>
    </w:p>
    <w:p w:rsidR="004B347C" w:rsidRPr="003E6CB1" w:rsidRDefault="004B347C" w:rsidP="004B347C">
      <w:pPr>
        <w:numPr>
          <w:ilvl w:val="0"/>
          <w:numId w:val="28"/>
        </w:numPr>
        <w:shd w:val="clear" w:color="auto" w:fill="FFFFFF"/>
        <w:tabs>
          <w:tab w:val="num" w:pos="360"/>
        </w:tabs>
        <w:spacing w:line="240" w:lineRule="atLeast"/>
        <w:ind w:left="0"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3E6CB1" w:rsidRDefault="004B347C" w:rsidP="004B347C">
      <w:pPr>
        <w:shd w:val="clear" w:color="auto" w:fill="FFFFFF"/>
        <w:spacing w:line="240" w:lineRule="atLeast"/>
        <w:ind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3E6CB1" w:rsidRDefault="004B347C" w:rsidP="004B347C">
      <w:pPr>
        <w:shd w:val="clear" w:color="auto" w:fill="FFFFFF"/>
        <w:spacing w:line="240" w:lineRule="atLeast"/>
        <w:ind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3E6CB1" w:rsidRDefault="004B347C" w:rsidP="004B347C">
      <w:pPr>
        <w:shd w:val="clear" w:color="auto" w:fill="FFFFFF"/>
        <w:spacing w:line="240" w:lineRule="atLeast"/>
        <w:ind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3E6CB1" w:rsidRDefault="004B347C" w:rsidP="004B347C">
      <w:pPr>
        <w:shd w:val="clear" w:color="auto" w:fill="FFFFFF"/>
        <w:tabs>
          <w:tab w:val="left" w:pos="851"/>
        </w:tabs>
        <w:spacing w:line="240" w:lineRule="atLeast"/>
        <w:ind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3E6CB1" w:rsidRDefault="004B347C" w:rsidP="004B347C">
      <w:pPr>
        <w:spacing w:line="240" w:lineRule="atLeast"/>
        <w:ind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3E6CB1" w:rsidRDefault="004B347C" w:rsidP="004B347C">
      <w:pPr>
        <w:keepNext/>
        <w:widowControl w:val="0"/>
        <w:suppressAutoHyphens/>
        <w:adjustRightInd w:val="0"/>
        <w:spacing w:line="240" w:lineRule="atLeast"/>
        <w:ind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3E6CB1" w:rsidRDefault="004B347C" w:rsidP="004B347C">
      <w:pPr>
        <w:tabs>
          <w:tab w:val="num" w:pos="1985"/>
          <w:tab w:val="num" w:pos="2357"/>
        </w:tabs>
        <w:spacing w:line="240" w:lineRule="atLeast"/>
        <w:ind w:firstLine="0"/>
        <w:rPr>
          <w:sz w:val="24"/>
          <w:szCs w:val="24"/>
        </w:rPr>
      </w:pPr>
      <w:bookmarkStart w:id="70"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3E6CB1">
        <w:rPr>
          <w:sz w:val="24"/>
          <w:szCs w:val="24"/>
        </w:rPr>
        <w:t>Заявки;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r w:rsidRPr="003E6CB1">
        <w:rPr>
          <w:sz w:val="24"/>
          <w:szCs w:val="24"/>
        </w:rPr>
        <w:t>-  провести повторную процедуру закупки;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bookmarkStart w:id="71" w:name="_Ref310532857"/>
      <w:r w:rsidRPr="003E6CB1">
        <w:rPr>
          <w:sz w:val="24"/>
          <w:szCs w:val="24"/>
        </w:rPr>
        <w:t>-  отказаться от заключения договора и прекратить процедуру закупки.</w:t>
      </w:r>
      <w:bookmarkEnd w:id="71"/>
    </w:p>
    <w:p w:rsidR="004B347C" w:rsidRPr="003E6CB1" w:rsidRDefault="004B347C" w:rsidP="000D477E">
      <w:pPr>
        <w:keepNext/>
        <w:widowControl w:val="0"/>
        <w:suppressAutoHyphens/>
        <w:adjustRightInd w:val="0"/>
        <w:spacing w:line="240" w:lineRule="atLeast"/>
        <w:ind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3E6CB1"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3E6CB1">
        <w:rPr>
          <w:b/>
          <w:sz w:val="24"/>
          <w:szCs w:val="24"/>
        </w:rPr>
        <w:t>4.12.10.</w:t>
      </w:r>
      <w:r w:rsidRPr="003E6CB1">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w:t>
      </w:r>
      <w:r w:rsidRPr="003E6CB1">
        <w:rPr>
          <w:sz w:val="24"/>
          <w:szCs w:val="24"/>
        </w:rPr>
        <w:lastRenderedPageBreak/>
        <w:t xml:space="preserve">с участием в процедуре закупки. </w:t>
      </w:r>
    </w:p>
    <w:p w:rsidR="00B55D9F" w:rsidRPr="003E6CB1" w:rsidRDefault="00B55D9F" w:rsidP="00B55D9F">
      <w:pPr>
        <w:shd w:val="clear" w:color="auto" w:fill="FFFFFF"/>
        <w:spacing w:line="240" w:lineRule="atLeast"/>
        <w:ind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sidRPr="003E6CB1">
        <w:rPr>
          <w:sz w:val="24"/>
          <w:szCs w:val="24"/>
        </w:rPr>
        <w:t>.</w:t>
      </w:r>
    </w:p>
    <w:p w:rsidR="004B347C" w:rsidRPr="003E6CB1" w:rsidRDefault="004B347C" w:rsidP="004B347C">
      <w:pPr>
        <w:spacing w:line="240" w:lineRule="auto"/>
        <w:rPr>
          <w:sz w:val="24"/>
          <w:szCs w:val="24"/>
        </w:rPr>
      </w:pPr>
    </w:p>
    <w:p w:rsidR="004B347C" w:rsidRPr="003E6CB1" w:rsidRDefault="004B347C" w:rsidP="004B347C">
      <w:pPr>
        <w:ind w:firstLine="0"/>
        <w:rPr>
          <w:b/>
          <w:sz w:val="24"/>
          <w:szCs w:val="24"/>
        </w:rPr>
      </w:pPr>
      <w:r w:rsidRPr="003E6CB1">
        <w:rPr>
          <w:b/>
          <w:sz w:val="24"/>
          <w:szCs w:val="24"/>
        </w:rPr>
        <w:t xml:space="preserve">4.13. Обеспечение исполнения </w:t>
      </w:r>
      <w:r w:rsidRPr="003E6CB1">
        <w:rPr>
          <w:b/>
          <w:bCs/>
          <w:iCs/>
          <w:sz w:val="24"/>
          <w:szCs w:val="24"/>
        </w:rPr>
        <w:t>обязательств по договору</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b/>
          <w:sz w:val="24"/>
          <w:szCs w:val="24"/>
        </w:rPr>
        <w:t>4.13.1.</w:t>
      </w:r>
      <w:r w:rsidRPr="003E6CB1">
        <w:rPr>
          <w:sz w:val="24"/>
          <w:szCs w:val="24"/>
        </w:rPr>
        <w:t xml:space="preserve"> Для заключения договора Участник обязан предоставить обеспечение исполнения </w:t>
      </w:r>
      <w:r w:rsidRPr="003E6CB1">
        <w:rPr>
          <w:bCs/>
          <w:iCs/>
          <w:sz w:val="24"/>
          <w:szCs w:val="24"/>
        </w:rPr>
        <w:t>обязательств по договору</w:t>
      </w:r>
      <w:r w:rsidRPr="003E6CB1">
        <w:rPr>
          <w:sz w:val="24"/>
          <w:szCs w:val="24"/>
        </w:rPr>
        <w:t>, которое гарантирует следующие обязательства Участника:</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4B347C" w:rsidRPr="003E6CB1" w:rsidRDefault="004B347C" w:rsidP="004B347C">
      <w:pPr>
        <w:shd w:val="clear" w:color="auto" w:fill="FFFFFF"/>
        <w:autoSpaceDE w:val="0"/>
        <w:autoSpaceDN w:val="0"/>
        <w:adjustRightInd w:val="0"/>
        <w:spacing w:line="240" w:lineRule="atLeast"/>
        <w:ind w:firstLine="0"/>
        <w:rPr>
          <w:sz w:val="24"/>
          <w:szCs w:val="24"/>
        </w:rPr>
      </w:pPr>
      <w:r w:rsidRPr="003E6CB1">
        <w:rPr>
          <w:sz w:val="24"/>
          <w:szCs w:val="24"/>
        </w:rPr>
        <w:t xml:space="preserve">- обязанность по выплате неустойки (штрафа, пени), и иных долгов, возникших у </w:t>
      </w:r>
      <w:r w:rsidRPr="003E6CB1">
        <w:rPr>
          <w:bCs/>
          <w:iCs/>
          <w:sz w:val="24"/>
          <w:szCs w:val="24"/>
        </w:rPr>
        <w:t>Участника</w:t>
      </w:r>
      <w:r w:rsidRPr="003E6CB1">
        <w:rPr>
          <w:sz w:val="24"/>
          <w:szCs w:val="24"/>
        </w:rPr>
        <w:t xml:space="preserve"> перед Заказчиком.</w:t>
      </w:r>
    </w:p>
    <w:p w:rsidR="004B347C" w:rsidRPr="003E6CB1" w:rsidRDefault="004B347C" w:rsidP="004B347C">
      <w:pPr>
        <w:shd w:val="clear" w:color="auto" w:fill="FFFFFF"/>
        <w:autoSpaceDE w:val="0"/>
        <w:autoSpaceDN w:val="0"/>
        <w:adjustRightInd w:val="0"/>
        <w:spacing w:line="240" w:lineRule="atLeast"/>
        <w:ind w:firstLine="0"/>
        <w:rPr>
          <w:bCs/>
          <w:iCs/>
          <w:snapToGrid w:val="0"/>
          <w:sz w:val="24"/>
          <w:szCs w:val="24"/>
        </w:rPr>
      </w:pPr>
      <w:r w:rsidRPr="003E6CB1">
        <w:rPr>
          <w:b/>
          <w:bCs/>
          <w:iCs/>
          <w:snapToGrid w:val="0"/>
          <w:sz w:val="24"/>
          <w:szCs w:val="24"/>
        </w:rPr>
        <w:t>4.13.2.</w:t>
      </w:r>
      <w:r w:rsidRPr="003E6CB1">
        <w:rPr>
          <w:bCs/>
          <w:iCs/>
          <w:snapToGrid w:val="0"/>
          <w:sz w:val="24"/>
          <w:szCs w:val="24"/>
        </w:rPr>
        <w:t xml:space="preserve"> Обеспечение исполнения обязательств по договору должно быть предъявлено </w:t>
      </w:r>
      <w:r w:rsidRPr="003E6CB1">
        <w:rPr>
          <w:sz w:val="24"/>
          <w:szCs w:val="24"/>
        </w:rPr>
        <w:t>Участником</w:t>
      </w:r>
      <w:r w:rsidRPr="003E6CB1">
        <w:rPr>
          <w:bCs/>
          <w:iCs/>
          <w:snapToGrid w:val="0"/>
          <w:sz w:val="24"/>
          <w:szCs w:val="24"/>
        </w:rPr>
        <w:t xml:space="preserve"> одновременно с договором, подписанным со своей стороны, и будет находиться у Заказчика до момента исполнения </w:t>
      </w:r>
      <w:r w:rsidRPr="003E6CB1">
        <w:rPr>
          <w:bCs/>
          <w:iCs/>
          <w:sz w:val="24"/>
          <w:szCs w:val="24"/>
        </w:rPr>
        <w:t>Участник</w:t>
      </w:r>
      <w:r w:rsidRPr="003E6CB1">
        <w:rPr>
          <w:bCs/>
          <w:iCs/>
          <w:snapToGrid w:val="0"/>
          <w:sz w:val="24"/>
          <w:szCs w:val="24"/>
        </w:rPr>
        <w:t xml:space="preserve"> всех обязательств по договору перед Заказчиком.</w:t>
      </w:r>
    </w:p>
    <w:p w:rsidR="004B347C" w:rsidRPr="003E6CB1" w:rsidRDefault="004B347C" w:rsidP="004B347C">
      <w:pPr>
        <w:shd w:val="clear" w:color="auto" w:fill="FFFFFF"/>
        <w:autoSpaceDE w:val="0"/>
        <w:autoSpaceDN w:val="0"/>
        <w:adjustRightInd w:val="0"/>
        <w:spacing w:line="240" w:lineRule="atLeast"/>
        <w:ind w:firstLine="0"/>
        <w:rPr>
          <w:bCs/>
          <w:iCs/>
          <w:snapToGrid w:val="0"/>
          <w:sz w:val="24"/>
          <w:szCs w:val="24"/>
        </w:rPr>
      </w:pPr>
      <w:r w:rsidRPr="003E6CB1">
        <w:rPr>
          <w:b/>
          <w:bCs/>
          <w:iCs/>
          <w:snapToGrid w:val="0"/>
          <w:sz w:val="24"/>
          <w:szCs w:val="24"/>
        </w:rPr>
        <w:t>4.13.3.</w:t>
      </w:r>
      <w:r w:rsidRPr="003E6CB1">
        <w:rPr>
          <w:bCs/>
          <w:iCs/>
          <w:snapToGrid w:val="0"/>
          <w:sz w:val="24"/>
          <w:szCs w:val="24"/>
        </w:rPr>
        <w:t xml:space="preserve"> Обеспечение исполнения обязательств по договору может быть в форме без</w:t>
      </w:r>
      <w:r w:rsidR="006D2913">
        <w:rPr>
          <w:bCs/>
          <w:iCs/>
          <w:snapToGrid w:val="0"/>
          <w:sz w:val="24"/>
          <w:szCs w:val="24"/>
        </w:rPr>
        <w:t>отзывной банковской гарантии,</w:t>
      </w:r>
      <w:r w:rsidRPr="003E6CB1">
        <w:rPr>
          <w:bCs/>
          <w:iCs/>
          <w:snapToGrid w:val="0"/>
          <w:sz w:val="24"/>
          <w:szCs w:val="24"/>
        </w:rPr>
        <w:t xml:space="preserve"> залога денежных средств</w:t>
      </w:r>
      <w:r w:rsidR="00916B7E">
        <w:rPr>
          <w:bCs/>
          <w:iCs/>
          <w:snapToGrid w:val="0"/>
          <w:sz w:val="24"/>
          <w:szCs w:val="24"/>
        </w:rPr>
        <w:t xml:space="preserve"> или иной форме, предусмотренной действующим законодательством</w:t>
      </w:r>
      <w:r w:rsidRPr="003E6CB1">
        <w:rPr>
          <w:bCs/>
          <w:iCs/>
          <w:snapToGrid w:val="0"/>
          <w:sz w:val="24"/>
          <w:szCs w:val="24"/>
        </w:rPr>
        <w:t xml:space="preserve">, по выбору Участника закупки. Размер обеспечения исполнения договора составляет </w:t>
      </w:r>
      <w:r w:rsidRPr="003E6CB1">
        <w:rPr>
          <w:b/>
          <w:bCs/>
          <w:iCs/>
          <w:snapToGrid w:val="0"/>
          <w:sz w:val="24"/>
          <w:szCs w:val="24"/>
        </w:rPr>
        <w:t>30% (тридцать процентов)</w:t>
      </w:r>
      <w:r w:rsidRPr="003E6CB1">
        <w:rPr>
          <w:bCs/>
          <w:iCs/>
          <w:snapToGrid w:val="0"/>
          <w:sz w:val="24"/>
          <w:szCs w:val="24"/>
        </w:rPr>
        <w:t xml:space="preserve"> от цены договора,</w:t>
      </w:r>
      <w:r w:rsidRPr="003E6CB1">
        <w:rPr>
          <w:sz w:val="24"/>
          <w:szCs w:val="24"/>
        </w:rPr>
        <w:t xml:space="preserve"> заключенного по итогам проведенной закупки. Если в указанный срок, </w:t>
      </w:r>
      <w:r w:rsidRPr="003E6CB1">
        <w:rPr>
          <w:bCs/>
          <w:iCs/>
          <w:sz w:val="24"/>
          <w:szCs w:val="24"/>
        </w:rPr>
        <w:t>Участник</w:t>
      </w:r>
      <w:r w:rsidRPr="003E6CB1">
        <w:rPr>
          <w:bCs/>
          <w:iCs/>
          <w:snapToGrid w:val="0"/>
          <w:sz w:val="24"/>
          <w:szCs w:val="24"/>
        </w:rPr>
        <w:t xml:space="preserve"> </w:t>
      </w:r>
      <w:r w:rsidRPr="003E6CB1">
        <w:rPr>
          <w:sz w:val="24"/>
          <w:szCs w:val="24"/>
        </w:rPr>
        <w:t xml:space="preserve">не представил обеспечение, то Договор не заключается, а </w:t>
      </w:r>
      <w:r w:rsidRPr="003E6CB1">
        <w:rPr>
          <w:bCs/>
          <w:iCs/>
          <w:sz w:val="24"/>
          <w:szCs w:val="24"/>
        </w:rPr>
        <w:t>Участник закупки будет считаться уклонившимся от заключения договора.</w:t>
      </w:r>
    </w:p>
    <w:p w:rsidR="004B347C" w:rsidRPr="003E6CB1" w:rsidRDefault="004B347C" w:rsidP="004B347C">
      <w:pPr>
        <w:spacing w:line="240" w:lineRule="atLeast"/>
        <w:ind w:firstLine="0"/>
        <w:contextualSpacing/>
        <w:rPr>
          <w:sz w:val="24"/>
          <w:szCs w:val="24"/>
        </w:rPr>
      </w:pPr>
      <w:r w:rsidRPr="003E6CB1">
        <w:rPr>
          <w:b/>
          <w:sz w:val="24"/>
          <w:szCs w:val="24"/>
        </w:rPr>
        <w:t>4.13.4.</w:t>
      </w:r>
      <w:r w:rsidRPr="003E6CB1">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4B347C" w:rsidRPr="003E6CB1" w:rsidRDefault="004B347C" w:rsidP="004B347C">
      <w:pPr>
        <w:spacing w:line="240" w:lineRule="auto"/>
        <w:ind w:firstLine="0"/>
        <w:contextualSpacing/>
        <w:rPr>
          <w:sz w:val="24"/>
          <w:szCs w:val="24"/>
        </w:rPr>
      </w:pPr>
      <w:r w:rsidRPr="003E6CB1">
        <w:rPr>
          <w:b/>
          <w:sz w:val="24"/>
          <w:szCs w:val="24"/>
        </w:rPr>
        <w:t>4.13.5.</w:t>
      </w:r>
      <w:r w:rsidRPr="003E6CB1">
        <w:rPr>
          <w:sz w:val="24"/>
          <w:szCs w:val="24"/>
        </w:rPr>
        <w:t xml:space="preserve"> Обеспечение исполнения обязательств по договору в виде банковской гарантии.</w:t>
      </w:r>
    </w:p>
    <w:p w:rsidR="004B347C" w:rsidRPr="003E6CB1" w:rsidRDefault="004B347C" w:rsidP="004B347C">
      <w:pPr>
        <w:spacing w:line="240" w:lineRule="auto"/>
        <w:ind w:firstLine="0"/>
        <w:contextualSpacing/>
        <w:rPr>
          <w:sz w:val="24"/>
          <w:szCs w:val="24"/>
        </w:rPr>
      </w:pPr>
      <w:r w:rsidRPr="003E6CB1">
        <w:rPr>
          <w:b/>
          <w:sz w:val="24"/>
          <w:szCs w:val="24"/>
        </w:rPr>
        <w:t>4.13.5.1.</w:t>
      </w:r>
      <w:r w:rsidRPr="003E6CB1">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4B347C" w:rsidRPr="003E6CB1" w:rsidRDefault="004B347C" w:rsidP="004B347C">
      <w:pPr>
        <w:spacing w:line="240" w:lineRule="auto"/>
        <w:ind w:firstLine="0"/>
        <w:contextualSpacing/>
        <w:rPr>
          <w:sz w:val="24"/>
          <w:szCs w:val="24"/>
        </w:rPr>
      </w:pPr>
      <w:r w:rsidRPr="003E6CB1">
        <w:rPr>
          <w:b/>
          <w:sz w:val="24"/>
          <w:szCs w:val="24"/>
        </w:rPr>
        <w:t>14.13.5.2.</w:t>
      </w:r>
      <w:r w:rsidRPr="003E6CB1">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4B347C" w:rsidRPr="003E6CB1" w:rsidRDefault="004B347C" w:rsidP="004B347C">
      <w:pPr>
        <w:widowControl w:val="0"/>
        <w:autoSpaceDE w:val="0"/>
        <w:autoSpaceDN w:val="0"/>
        <w:adjustRightInd w:val="0"/>
        <w:spacing w:line="240" w:lineRule="auto"/>
        <w:ind w:firstLine="0"/>
        <w:contextualSpacing/>
        <w:rPr>
          <w:rFonts w:cs="Arial"/>
          <w:sz w:val="24"/>
          <w:szCs w:val="24"/>
        </w:rPr>
      </w:pPr>
      <w:r w:rsidRPr="003E6CB1">
        <w:rPr>
          <w:rFonts w:cs="Arial"/>
          <w:b/>
          <w:sz w:val="24"/>
          <w:szCs w:val="24"/>
        </w:rPr>
        <w:t>4.13.5.3.</w:t>
      </w:r>
      <w:r w:rsidRPr="003E6CB1">
        <w:rPr>
          <w:rFonts w:cs="Arial"/>
          <w:sz w:val="24"/>
          <w:szCs w:val="24"/>
        </w:rPr>
        <w:t xml:space="preserve"> При любом изменении срока выполнения работ в сторону увеличения, </w:t>
      </w:r>
      <w:r w:rsidRPr="003E6CB1">
        <w:rPr>
          <w:sz w:val="24"/>
          <w:szCs w:val="24"/>
        </w:rPr>
        <w:t>Участник</w:t>
      </w:r>
      <w:r w:rsidRPr="003E6CB1">
        <w:rPr>
          <w:rFonts w:cs="Arial"/>
          <w:sz w:val="24"/>
          <w:szCs w:val="24"/>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4B347C" w:rsidRPr="003E6CB1" w:rsidRDefault="004B347C" w:rsidP="004B347C">
      <w:pPr>
        <w:widowControl w:val="0"/>
        <w:autoSpaceDE w:val="0"/>
        <w:autoSpaceDN w:val="0"/>
        <w:adjustRightInd w:val="0"/>
        <w:spacing w:line="240" w:lineRule="auto"/>
        <w:ind w:firstLine="0"/>
        <w:contextualSpacing/>
        <w:rPr>
          <w:sz w:val="24"/>
          <w:szCs w:val="24"/>
        </w:rPr>
      </w:pPr>
      <w:r w:rsidRPr="003E6CB1">
        <w:rPr>
          <w:rFonts w:cs="Arial"/>
          <w:b/>
          <w:sz w:val="24"/>
          <w:szCs w:val="24"/>
        </w:rPr>
        <w:t>4.13.6.</w:t>
      </w:r>
      <w:r w:rsidRPr="003E6CB1">
        <w:rPr>
          <w:sz w:val="24"/>
          <w:szCs w:val="24"/>
        </w:rPr>
        <w:t xml:space="preserve"> Обеспечение исполнения обязательств по договору в виде</w:t>
      </w:r>
      <w:r w:rsidRPr="003E6CB1">
        <w:rPr>
          <w:bCs/>
          <w:iCs/>
          <w:snapToGrid w:val="0"/>
          <w:sz w:val="24"/>
          <w:szCs w:val="24"/>
        </w:rPr>
        <w:t xml:space="preserve"> залога денежных средств.</w:t>
      </w:r>
    </w:p>
    <w:p w:rsidR="004B347C" w:rsidRPr="003E6CB1" w:rsidRDefault="004B347C" w:rsidP="004B347C">
      <w:pPr>
        <w:widowControl w:val="0"/>
        <w:autoSpaceDE w:val="0"/>
        <w:autoSpaceDN w:val="0"/>
        <w:adjustRightInd w:val="0"/>
        <w:spacing w:line="240" w:lineRule="atLeast"/>
        <w:ind w:firstLine="0"/>
        <w:contextualSpacing/>
        <w:rPr>
          <w:rFonts w:cs="Arial"/>
          <w:sz w:val="24"/>
          <w:szCs w:val="24"/>
        </w:rPr>
      </w:pPr>
      <w:r w:rsidRPr="003E6CB1">
        <w:rPr>
          <w:rFonts w:cs="Arial"/>
          <w:b/>
          <w:sz w:val="24"/>
          <w:szCs w:val="24"/>
        </w:rPr>
        <w:t>4.13.6.1.</w:t>
      </w:r>
      <w:r w:rsidRPr="003E6CB1">
        <w:rPr>
          <w:rFonts w:cs="Arial"/>
          <w:sz w:val="24"/>
          <w:szCs w:val="24"/>
        </w:rPr>
        <w:t xml:space="preserve"> В том случае, если обеспечение исполнения Договора предоставляется в виде </w:t>
      </w:r>
      <w:r w:rsidRPr="003E6CB1">
        <w:rPr>
          <w:bCs/>
          <w:iCs/>
          <w:snapToGrid w:val="0"/>
          <w:sz w:val="24"/>
          <w:szCs w:val="24"/>
        </w:rPr>
        <w:t>залога денежных средств</w:t>
      </w:r>
      <w:r w:rsidRPr="003E6CB1">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4B347C" w:rsidRPr="003E6CB1" w:rsidRDefault="004B347C" w:rsidP="004B347C">
      <w:pPr>
        <w:widowControl w:val="0"/>
        <w:autoSpaceDE w:val="0"/>
        <w:autoSpaceDN w:val="0"/>
        <w:adjustRightInd w:val="0"/>
        <w:spacing w:line="240" w:lineRule="atLeast"/>
        <w:ind w:firstLine="0"/>
        <w:rPr>
          <w:sz w:val="24"/>
          <w:szCs w:val="24"/>
        </w:rPr>
      </w:pPr>
      <w:r w:rsidRPr="003E6CB1">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3E6CB1">
        <w:rPr>
          <w:bCs/>
          <w:iCs/>
          <w:snapToGrid w:val="0"/>
          <w:sz w:val="24"/>
          <w:szCs w:val="24"/>
        </w:rPr>
        <w:t>денежных средств</w:t>
      </w:r>
      <w:r w:rsidRPr="003E6CB1">
        <w:rPr>
          <w:sz w:val="24"/>
          <w:szCs w:val="24"/>
        </w:rPr>
        <w:t xml:space="preserve"> осуществлялось при помощи системы «Клиент-Банк»).</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t>4.13.7.</w:t>
      </w:r>
      <w:r w:rsidRPr="003E6CB1">
        <w:rPr>
          <w:rFonts w:cs="Arial"/>
          <w:sz w:val="24"/>
          <w:szCs w:val="24"/>
        </w:rPr>
        <w:t xml:space="preserve"> В случае если по каким-либо причинам, не зависящим от </w:t>
      </w:r>
      <w:r w:rsidRPr="003E6CB1">
        <w:rPr>
          <w:sz w:val="24"/>
          <w:szCs w:val="24"/>
        </w:rPr>
        <w:t>Участник</w:t>
      </w:r>
      <w:r w:rsidRPr="003E6CB1">
        <w:rPr>
          <w:rFonts w:cs="Arial"/>
          <w:sz w:val="24"/>
          <w:szCs w:val="24"/>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3E6CB1">
        <w:rPr>
          <w:sz w:val="24"/>
          <w:szCs w:val="24"/>
        </w:rPr>
        <w:t>Участник</w:t>
      </w:r>
      <w:r w:rsidRPr="003E6CB1">
        <w:rPr>
          <w:rFonts w:cs="Arial"/>
          <w:sz w:val="24"/>
          <w:szCs w:val="24"/>
        </w:rPr>
        <w:t xml:space="preserve">ом своих обязательств по Договору, </w:t>
      </w:r>
      <w:r w:rsidRPr="003E6CB1">
        <w:rPr>
          <w:sz w:val="24"/>
          <w:szCs w:val="24"/>
        </w:rPr>
        <w:t>Участник</w:t>
      </w:r>
      <w:r w:rsidRPr="003E6CB1">
        <w:rPr>
          <w:rFonts w:cs="Arial"/>
          <w:sz w:val="24"/>
          <w:szCs w:val="24"/>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lastRenderedPageBreak/>
        <w:t>4.13.8.</w:t>
      </w:r>
      <w:r w:rsidRPr="003E6CB1">
        <w:rPr>
          <w:rFonts w:cs="Arial"/>
          <w:sz w:val="24"/>
          <w:szCs w:val="24"/>
        </w:rPr>
        <w:t xml:space="preserve"> Залог прекращается в следующих случаях:</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3E6CB1">
        <w:rPr>
          <w:sz w:val="24"/>
          <w:szCs w:val="24"/>
        </w:rPr>
        <w:t>Участник</w:t>
      </w:r>
      <w:r w:rsidRPr="003E6CB1">
        <w:rPr>
          <w:rFonts w:cs="Arial"/>
          <w:sz w:val="24"/>
          <w:szCs w:val="24"/>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3E6CB1">
        <w:rPr>
          <w:sz w:val="24"/>
          <w:szCs w:val="24"/>
        </w:rPr>
        <w:t>Участником</w:t>
      </w:r>
      <w:r w:rsidRPr="003E6CB1">
        <w:rPr>
          <w:rFonts w:cs="Arial"/>
          <w:sz w:val="24"/>
          <w:szCs w:val="24"/>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вследствие перехода прав на заложенные денежные средства к Заказчику. </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b/>
          <w:sz w:val="24"/>
          <w:szCs w:val="24"/>
        </w:rPr>
        <w:t>4.13.9.</w:t>
      </w:r>
      <w:r w:rsidRPr="003E6CB1">
        <w:rPr>
          <w:rFonts w:cs="Arial"/>
          <w:sz w:val="24"/>
          <w:szCs w:val="24"/>
        </w:rPr>
        <w:t xml:space="preserve"> В случае неисполнения </w:t>
      </w:r>
      <w:r w:rsidRPr="003E6CB1">
        <w:rPr>
          <w:sz w:val="24"/>
          <w:szCs w:val="24"/>
        </w:rPr>
        <w:t>Участник</w:t>
      </w:r>
      <w:r w:rsidRPr="003E6CB1">
        <w:rPr>
          <w:rFonts w:cs="Arial"/>
          <w:sz w:val="24"/>
          <w:szCs w:val="24"/>
        </w:rPr>
        <w:t>ом обязательств по договору:</w:t>
      </w:r>
    </w:p>
    <w:p w:rsidR="004B347C" w:rsidRPr="003E6CB1"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xml:space="preserve">- если обеспечение исполнения договора было в виде залога денежных средств, то указанные средства </w:t>
      </w:r>
      <w:r w:rsidRPr="003E6CB1">
        <w:rPr>
          <w:sz w:val="24"/>
          <w:szCs w:val="24"/>
        </w:rPr>
        <w:t>Участник</w:t>
      </w:r>
      <w:r w:rsidRPr="003E6CB1">
        <w:rPr>
          <w:rFonts w:cs="Arial"/>
          <w:sz w:val="24"/>
          <w:szCs w:val="24"/>
        </w:rPr>
        <w:t>у не возвращаются;</w:t>
      </w:r>
    </w:p>
    <w:p w:rsidR="004B347C" w:rsidRPr="004B347C" w:rsidRDefault="004B347C" w:rsidP="004B347C">
      <w:pPr>
        <w:widowControl w:val="0"/>
        <w:autoSpaceDE w:val="0"/>
        <w:autoSpaceDN w:val="0"/>
        <w:adjustRightInd w:val="0"/>
        <w:spacing w:before="240" w:line="240" w:lineRule="auto"/>
        <w:ind w:firstLine="0"/>
        <w:contextualSpacing/>
        <w:rPr>
          <w:rFonts w:cs="Arial"/>
          <w:sz w:val="24"/>
          <w:szCs w:val="24"/>
        </w:rPr>
      </w:pPr>
      <w:r w:rsidRPr="003E6CB1">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4B347C" w:rsidRPr="004B347C" w:rsidRDefault="004B347C" w:rsidP="004B347C">
      <w:pPr>
        <w:spacing w:line="240" w:lineRule="auto"/>
        <w:ind w:firstLine="0"/>
        <w:rPr>
          <w:b/>
          <w:sz w:val="24"/>
          <w:szCs w:val="24"/>
        </w:rPr>
      </w:pPr>
    </w:p>
    <w:p w:rsidR="004B347C" w:rsidRPr="004B347C" w:rsidRDefault="004B347C" w:rsidP="004B347C">
      <w:pPr>
        <w:spacing w:line="240" w:lineRule="auto"/>
        <w:ind w:firstLine="0"/>
        <w:rPr>
          <w:sz w:val="24"/>
          <w:szCs w:val="24"/>
        </w:rPr>
      </w:pPr>
      <w:r w:rsidRPr="004B347C">
        <w:rPr>
          <w:b/>
          <w:sz w:val="24"/>
          <w:szCs w:val="24"/>
        </w:rPr>
        <w:t>4.14.</w:t>
      </w:r>
      <w:r w:rsidRPr="004B347C">
        <w:rPr>
          <w:sz w:val="24"/>
          <w:szCs w:val="24"/>
        </w:rPr>
        <w:t xml:space="preserve"> </w:t>
      </w:r>
      <w:r w:rsidRPr="004B347C">
        <w:rPr>
          <w:b/>
          <w:sz w:val="24"/>
          <w:szCs w:val="24"/>
        </w:rPr>
        <w:t>Исполнение договора</w:t>
      </w:r>
    </w:p>
    <w:p w:rsidR="004B347C" w:rsidRPr="004B347C" w:rsidRDefault="004B347C" w:rsidP="004B347C">
      <w:pPr>
        <w:spacing w:line="240" w:lineRule="auto"/>
        <w:ind w:firstLine="0"/>
        <w:rPr>
          <w:rFonts w:eastAsia="Calibri"/>
          <w:sz w:val="24"/>
          <w:szCs w:val="24"/>
        </w:rPr>
      </w:pPr>
      <w:r w:rsidRPr="004B347C">
        <w:rPr>
          <w:rFonts w:eastAsia="Calibri"/>
          <w:b/>
          <w:sz w:val="24"/>
          <w:szCs w:val="24"/>
        </w:rPr>
        <w:t>4.14.1.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sz w:val="24"/>
          <w:szCs w:val="24"/>
        </w:rPr>
        <w:t>.</w:t>
      </w:r>
    </w:p>
    <w:p w:rsidR="004B347C" w:rsidRPr="004B347C" w:rsidRDefault="004B347C" w:rsidP="00B53DC8">
      <w:pPr>
        <w:keepNext/>
        <w:keepLines/>
        <w:pageBreakBefore/>
        <w:widowControl w:val="0"/>
        <w:numPr>
          <w:ilvl w:val="0"/>
          <w:numId w:val="35"/>
        </w:numPr>
        <w:suppressAutoHyphens/>
        <w:autoSpaceDE w:val="0"/>
        <w:autoSpaceDN w:val="0"/>
        <w:adjustRightInd w:val="0"/>
        <w:spacing w:after="200" w:line="240" w:lineRule="atLeast"/>
        <w:ind w:left="357" w:hanging="357"/>
        <w:contextualSpacing/>
        <w:jc w:val="left"/>
        <w:outlineLvl w:val="0"/>
        <w:rPr>
          <w:b/>
          <w:bCs/>
          <w:kern w:val="28"/>
          <w:sz w:val="24"/>
          <w:szCs w:val="24"/>
        </w:rPr>
        <w:sectPr w:rsidR="004B347C" w:rsidRPr="004B347C" w:rsidSect="0065643F">
          <w:footerReference w:type="default" r:id="rId25"/>
          <w:footerReference w:type="first" r:id="rId26"/>
          <w:pgSz w:w="11906" w:h="16838" w:code="9"/>
          <w:pgMar w:top="709" w:right="709" w:bottom="992" w:left="1134" w:header="680" w:footer="0" w:gutter="0"/>
          <w:cols w:space="708"/>
          <w:docGrid w:linePitch="381"/>
        </w:sectPr>
      </w:pPr>
    </w:p>
    <w:p w:rsidR="00B53DC8" w:rsidRPr="00B53DC8" w:rsidRDefault="00B53DC8" w:rsidP="00B53DC8">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B53DC8" w:rsidRPr="00B53DC8" w:rsidRDefault="00B53DC8" w:rsidP="00B53DC8">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B53DC8" w:rsidRPr="00B53DC8" w:rsidRDefault="00B53DC8" w:rsidP="00B53DC8">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B53DC8" w:rsidRPr="00B53DC8" w:rsidRDefault="00B53DC8" w:rsidP="00B53DC8">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B53DC8" w:rsidRPr="00B53DC8" w:rsidRDefault="00B53DC8" w:rsidP="00B53DC8">
      <w:pPr>
        <w:spacing w:line="240" w:lineRule="auto"/>
        <w:ind w:left="-567" w:right="5243" w:firstLine="425"/>
        <w:rPr>
          <w:sz w:val="24"/>
          <w:szCs w:val="24"/>
        </w:rPr>
      </w:pPr>
    </w:p>
    <w:p w:rsidR="00B53DC8" w:rsidRPr="00B53DC8" w:rsidRDefault="00B53DC8" w:rsidP="00B53DC8">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B53DC8" w:rsidRPr="00B53DC8" w:rsidRDefault="00B53DC8" w:rsidP="00B53DC8">
      <w:pPr>
        <w:spacing w:line="240" w:lineRule="auto"/>
        <w:ind w:left="-567" w:right="5243" w:firstLine="425"/>
        <w:rPr>
          <w:sz w:val="24"/>
          <w:szCs w:val="24"/>
        </w:rPr>
      </w:pPr>
      <w:r w:rsidRPr="00B53DC8">
        <w:rPr>
          <w:sz w:val="24"/>
          <w:szCs w:val="24"/>
        </w:rPr>
        <w:t>№________________________</w:t>
      </w:r>
      <w:r w:rsidRPr="00B53DC8">
        <w:rPr>
          <w:sz w:val="24"/>
          <w:szCs w:val="24"/>
        </w:rPr>
        <w:tab/>
      </w:r>
    </w:p>
    <w:p w:rsidR="00B53DC8" w:rsidRPr="00B53DC8" w:rsidRDefault="00B53DC8" w:rsidP="00B53DC8">
      <w:pPr>
        <w:spacing w:line="240" w:lineRule="auto"/>
        <w:ind w:left="-567" w:right="140" w:firstLine="425"/>
        <w:jc w:val="right"/>
        <w:rPr>
          <w:sz w:val="24"/>
          <w:szCs w:val="24"/>
        </w:rPr>
      </w:pPr>
      <w:r w:rsidRPr="00B53DC8">
        <w:rPr>
          <w:sz w:val="24"/>
          <w:szCs w:val="24"/>
        </w:rPr>
        <w:t xml:space="preserve">Заказчику: </w:t>
      </w:r>
    </w:p>
    <w:p w:rsidR="00B53DC8" w:rsidRPr="00B53DC8" w:rsidRDefault="00B53DC8" w:rsidP="00B53DC8">
      <w:pPr>
        <w:tabs>
          <w:tab w:val="left" w:pos="10065"/>
        </w:tabs>
        <w:spacing w:line="240" w:lineRule="auto"/>
        <w:ind w:left="-567" w:right="140" w:firstLine="425"/>
        <w:jc w:val="right"/>
        <w:rPr>
          <w:sz w:val="24"/>
          <w:szCs w:val="24"/>
        </w:rPr>
      </w:pPr>
      <w:r w:rsidRPr="00B53DC8">
        <w:rPr>
          <w:sz w:val="24"/>
          <w:szCs w:val="24"/>
        </w:rPr>
        <w:t>Генеральному директору</w:t>
      </w:r>
    </w:p>
    <w:p w:rsidR="00B53DC8" w:rsidRPr="00B53DC8" w:rsidRDefault="00B53DC8" w:rsidP="00B53DC8">
      <w:pPr>
        <w:spacing w:line="240" w:lineRule="auto"/>
        <w:ind w:left="-567" w:right="140" w:firstLine="425"/>
        <w:jc w:val="right"/>
        <w:rPr>
          <w:sz w:val="24"/>
          <w:szCs w:val="24"/>
        </w:rPr>
      </w:pPr>
      <w:r w:rsidRPr="00B53DC8">
        <w:rPr>
          <w:sz w:val="24"/>
          <w:szCs w:val="24"/>
        </w:rPr>
        <w:t>АО «Саханефтегазсбыт»</w:t>
      </w:r>
    </w:p>
    <w:p w:rsidR="00B53DC8" w:rsidRPr="00B53DC8" w:rsidRDefault="00B53DC8" w:rsidP="00B53DC8">
      <w:pPr>
        <w:spacing w:line="240" w:lineRule="auto"/>
        <w:ind w:left="-567" w:right="140" w:firstLine="425"/>
        <w:jc w:val="right"/>
        <w:rPr>
          <w:sz w:val="24"/>
          <w:szCs w:val="24"/>
        </w:rPr>
      </w:pPr>
      <w:r w:rsidRPr="00B53DC8">
        <w:rPr>
          <w:sz w:val="24"/>
          <w:szCs w:val="24"/>
        </w:rPr>
        <w:t>Лебедеву В.Н.</w:t>
      </w:r>
    </w:p>
    <w:p w:rsidR="00B53DC8" w:rsidRPr="00B53DC8" w:rsidRDefault="00B53DC8" w:rsidP="00B53DC8">
      <w:pPr>
        <w:spacing w:line="240" w:lineRule="auto"/>
        <w:ind w:left="-567" w:right="140" w:firstLine="425"/>
        <w:jc w:val="right"/>
        <w:rPr>
          <w:sz w:val="24"/>
          <w:szCs w:val="24"/>
        </w:rPr>
      </w:pPr>
    </w:p>
    <w:p w:rsidR="00B53DC8" w:rsidRPr="00B53DC8" w:rsidRDefault="00B53DC8" w:rsidP="00B53DC8">
      <w:pPr>
        <w:spacing w:line="240" w:lineRule="auto"/>
        <w:ind w:left="-567" w:firstLine="425"/>
        <w:jc w:val="center"/>
        <w:rPr>
          <w:b/>
          <w:bCs/>
          <w:sz w:val="24"/>
          <w:szCs w:val="24"/>
        </w:rPr>
      </w:pPr>
    </w:p>
    <w:p w:rsidR="00B53DC8" w:rsidRPr="00B53DC8" w:rsidRDefault="00B53DC8" w:rsidP="00B53DC8">
      <w:pPr>
        <w:spacing w:line="240" w:lineRule="auto"/>
        <w:ind w:left="-567" w:firstLine="425"/>
        <w:jc w:val="center"/>
        <w:rPr>
          <w:b/>
          <w:bCs/>
          <w:sz w:val="24"/>
          <w:szCs w:val="24"/>
        </w:rPr>
      </w:pPr>
      <w:r w:rsidRPr="00B53DC8">
        <w:rPr>
          <w:b/>
          <w:bCs/>
          <w:sz w:val="24"/>
          <w:szCs w:val="24"/>
        </w:rPr>
        <w:t>Заявка на участие в состязательной закупке в электронной форме</w:t>
      </w:r>
    </w:p>
    <w:p w:rsidR="00B53DC8" w:rsidRPr="00B53DC8" w:rsidRDefault="00B53DC8" w:rsidP="00B53DC8">
      <w:pPr>
        <w:spacing w:line="240" w:lineRule="auto"/>
        <w:ind w:left="-567" w:firstLine="425"/>
        <w:jc w:val="center"/>
        <w:rPr>
          <w:b/>
          <w:bCs/>
          <w:sz w:val="24"/>
          <w:szCs w:val="24"/>
        </w:rPr>
      </w:pPr>
      <w:r w:rsidRPr="00B53DC8">
        <w:rPr>
          <w:b/>
          <w:bCs/>
          <w:sz w:val="24"/>
          <w:szCs w:val="24"/>
        </w:rPr>
        <w:t>на поставку спецтехники для нужд АО «Саханефтегазсбыт» в 2023 году</w:t>
      </w:r>
    </w:p>
    <w:p w:rsidR="00B53DC8" w:rsidRPr="00B53DC8" w:rsidRDefault="00B53DC8" w:rsidP="00B53DC8">
      <w:pPr>
        <w:spacing w:line="240" w:lineRule="auto"/>
        <w:ind w:left="-567" w:firstLine="425"/>
        <w:rPr>
          <w:b/>
          <w:bCs/>
          <w:sz w:val="24"/>
          <w:szCs w:val="24"/>
        </w:rPr>
      </w:pPr>
    </w:p>
    <w:p w:rsidR="00B53DC8" w:rsidRPr="00B53DC8" w:rsidRDefault="00B53DC8" w:rsidP="00B53DC8">
      <w:pPr>
        <w:spacing w:line="240" w:lineRule="auto"/>
        <w:ind w:firstLine="426"/>
        <w:rPr>
          <w:bCs/>
          <w:sz w:val="24"/>
          <w:szCs w:val="24"/>
        </w:rPr>
      </w:pPr>
      <w:r w:rsidRPr="00B53DC8">
        <w:rPr>
          <w:bCs/>
          <w:sz w:val="24"/>
          <w:szCs w:val="24"/>
        </w:rPr>
        <w:t xml:space="preserve">     Изучив Извещение о проведении состязательной закупки в электронной форме (далее по тексту – закупка), опубликованное [</w:t>
      </w:r>
      <w:r w:rsidRPr="00B53DC8">
        <w:rPr>
          <w:bCs/>
          <w:i/>
          <w:iCs/>
          <w:sz w:val="24"/>
          <w:szCs w:val="24"/>
        </w:rPr>
        <w:t>указывается источник и дата публикации</w:t>
      </w:r>
      <w:r w:rsidRPr="00B53DC8">
        <w:rPr>
          <w:bCs/>
          <w:sz w:val="24"/>
          <w:szCs w:val="24"/>
        </w:rPr>
        <w:t>], и закупочную Документацию, и принимая установленные в них требования и условия закупки,</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(полное наименование Участника с указанием организационно-правовой формы)</w:t>
      </w:r>
    </w:p>
    <w:p w:rsidR="00B53DC8" w:rsidRPr="00B53DC8" w:rsidRDefault="00B53DC8" w:rsidP="00B53DC8">
      <w:pPr>
        <w:spacing w:line="240" w:lineRule="auto"/>
        <w:ind w:firstLine="426"/>
        <w:rPr>
          <w:bCs/>
          <w:sz w:val="24"/>
          <w:szCs w:val="24"/>
        </w:rPr>
      </w:pPr>
      <w:r w:rsidRPr="00B53DC8">
        <w:rPr>
          <w:bCs/>
          <w:sz w:val="24"/>
          <w:szCs w:val="24"/>
        </w:rPr>
        <w:t>зарегистрированное по адресу</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(юридический адрес Участника)</w:t>
      </w:r>
    </w:p>
    <w:p w:rsidR="00B53DC8" w:rsidRPr="00B53DC8" w:rsidRDefault="00B53DC8" w:rsidP="00B53DC8">
      <w:pPr>
        <w:spacing w:line="240" w:lineRule="auto"/>
        <w:ind w:firstLine="426"/>
        <w:rPr>
          <w:bCs/>
          <w:sz w:val="24"/>
          <w:szCs w:val="24"/>
        </w:rPr>
      </w:pPr>
      <w:r w:rsidRPr="00B53DC8">
        <w:rPr>
          <w:bCs/>
          <w:sz w:val="24"/>
          <w:szCs w:val="24"/>
        </w:rPr>
        <w:t>предлагает заключить Договор на поставку</w:t>
      </w:r>
      <w:r w:rsidRPr="00B53DC8">
        <w:t xml:space="preserve"> </w:t>
      </w:r>
      <w:r w:rsidRPr="00B53DC8">
        <w:rPr>
          <w:bCs/>
          <w:sz w:val="24"/>
          <w:szCs w:val="24"/>
        </w:rPr>
        <w:t>спецтехники для нужд АО «Саханефтегазсбыт» в 2023 году на условиях, изложенных в закупочной Документации, в соответствии с Техническим заданием и с настоящим письмом направляет Заявку по Лоту № 1</w:t>
      </w:r>
    </w:p>
    <w:p w:rsidR="00B53DC8" w:rsidRPr="00B53DC8" w:rsidRDefault="00B53DC8" w:rsidP="00B53DC8">
      <w:pPr>
        <w:spacing w:line="240" w:lineRule="auto"/>
        <w:ind w:firstLine="426"/>
        <w:rPr>
          <w:b/>
          <w:bCs/>
          <w:sz w:val="24"/>
          <w:szCs w:val="24"/>
        </w:rPr>
      </w:pPr>
    </w:p>
    <w:tbl>
      <w:tblPr>
        <w:tblW w:w="10348" w:type="dxa"/>
        <w:tblInd w:w="-5" w:type="dxa"/>
        <w:tblLayout w:type="fixed"/>
        <w:tblLook w:val="00A0" w:firstRow="1" w:lastRow="0" w:firstColumn="1" w:lastColumn="0" w:noHBand="0" w:noVBand="0"/>
      </w:tblPr>
      <w:tblGrid>
        <w:gridCol w:w="993"/>
        <w:gridCol w:w="1984"/>
        <w:gridCol w:w="2410"/>
        <w:gridCol w:w="2268"/>
        <w:gridCol w:w="2693"/>
      </w:tblGrid>
      <w:tr w:rsidR="00B53DC8" w:rsidRPr="00B53DC8" w:rsidTr="004D2201">
        <w:trPr>
          <w:trHeight w:val="906"/>
        </w:trPr>
        <w:tc>
          <w:tcPr>
            <w:tcW w:w="993"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B53DC8" w:rsidRPr="00B53DC8" w:rsidRDefault="00B53DC8" w:rsidP="00B53DC8">
            <w:pPr>
              <w:spacing w:line="240" w:lineRule="auto"/>
              <w:ind w:firstLine="34"/>
              <w:rPr>
                <w:b/>
                <w:bCs/>
                <w:sz w:val="24"/>
                <w:szCs w:val="24"/>
              </w:rPr>
            </w:pPr>
            <w:r w:rsidRPr="00B53DC8">
              <w:rPr>
                <w:b/>
                <w:bCs/>
                <w:sz w:val="24"/>
                <w:szCs w:val="24"/>
              </w:rPr>
              <w:t>Место поставки</w:t>
            </w:r>
          </w:p>
        </w:tc>
        <w:tc>
          <w:tcPr>
            <w:tcW w:w="2410"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 xml:space="preserve">Наименование спецтехники </w:t>
            </w:r>
          </w:p>
        </w:tc>
        <w:tc>
          <w:tcPr>
            <w:tcW w:w="2268"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34"/>
              <w:jc w:val="center"/>
              <w:rPr>
                <w:b/>
                <w:bCs/>
                <w:sz w:val="24"/>
                <w:szCs w:val="24"/>
              </w:rPr>
            </w:pPr>
            <w:r w:rsidRPr="00B53DC8">
              <w:rPr>
                <w:b/>
                <w:bCs/>
                <w:sz w:val="24"/>
                <w:szCs w:val="24"/>
              </w:rPr>
              <w:t>Страна происхождения спецтехники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B53DC8" w:rsidRPr="00B53DC8" w:rsidRDefault="00B53DC8" w:rsidP="00B53DC8">
            <w:pPr>
              <w:spacing w:line="240" w:lineRule="auto"/>
              <w:ind w:firstLine="34"/>
              <w:jc w:val="center"/>
              <w:rPr>
                <w:b/>
                <w:bCs/>
                <w:sz w:val="24"/>
                <w:szCs w:val="24"/>
              </w:rPr>
            </w:pPr>
            <w:r w:rsidRPr="00B53DC8">
              <w:rPr>
                <w:b/>
                <w:bCs/>
                <w:sz w:val="24"/>
                <w:szCs w:val="24"/>
              </w:rPr>
              <w:t>Стоимость договора без учета НДС, в руб.</w:t>
            </w:r>
          </w:p>
        </w:tc>
      </w:tr>
      <w:tr w:rsidR="00B53DC8" w:rsidRPr="00B53DC8" w:rsidTr="004D2201">
        <w:trPr>
          <w:trHeight w:val="684"/>
        </w:trPr>
        <w:tc>
          <w:tcPr>
            <w:tcW w:w="993" w:type="dxa"/>
            <w:tcBorders>
              <w:top w:val="single" w:sz="4" w:space="0" w:color="000000"/>
              <w:left w:val="single" w:sz="4" w:space="0" w:color="000000"/>
              <w:bottom w:val="single" w:sz="4" w:space="0" w:color="000000"/>
              <w:right w:val="nil"/>
            </w:tcBorders>
            <w:vAlign w:val="center"/>
          </w:tcPr>
          <w:p w:rsidR="00B53DC8" w:rsidRPr="00B53DC8" w:rsidRDefault="00B53DC8" w:rsidP="00B53DC8">
            <w:pPr>
              <w:spacing w:line="240" w:lineRule="auto"/>
              <w:ind w:firstLine="426"/>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c>
          <w:tcPr>
            <w:tcW w:w="2410" w:type="dxa"/>
            <w:tcBorders>
              <w:top w:val="single" w:sz="4" w:space="0" w:color="000000"/>
              <w:left w:val="single" w:sz="4" w:space="0" w:color="000000"/>
              <w:bottom w:val="single" w:sz="4" w:space="0" w:color="000000"/>
              <w:right w:val="nil"/>
            </w:tcBorders>
          </w:tcPr>
          <w:p w:rsidR="00B53DC8" w:rsidRPr="00B53DC8" w:rsidRDefault="00B53DC8" w:rsidP="00B53DC8">
            <w:pPr>
              <w:spacing w:line="240" w:lineRule="auto"/>
              <w:ind w:firstLine="426"/>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B53DC8" w:rsidRPr="00B53DC8" w:rsidRDefault="00B53DC8" w:rsidP="00B53DC8">
            <w:pPr>
              <w:spacing w:line="240" w:lineRule="auto"/>
              <w:ind w:firstLine="426"/>
              <w:rPr>
                <w:b/>
                <w:bCs/>
                <w:sz w:val="24"/>
                <w:szCs w:val="24"/>
              </w:rPr>
            </w:pPr>
          </w:p>
        </w:tc>
      </w:tr>
    </w:tbl>
    <w:p w:rsidR="00B53DC8" w:rsidRPr="00B53DC8" w:rsidRDefault="00B53DC8" w:rsidP="00B53DC8">
      <w:pPr>
        <w:spacing w:line="240" w:lineRule="auto"/>
        <w:ind w:firstLine="426"/>
        <w:rPr>
          <w:color w:val="000000"/>
          <w:sz w:val="24"/>
          <w:szCs w:val="24"/>
        </w:rPr>
      </w:pPr>
      <w:r w:rsidRPr="00B53DC8">
        <w:rPr>
          <w:color w:val="000000"/>
          <w:sz w:val="24"/>
          <w:szCs w:val="24"/>
        </w:rPr>
        <w:t xml:space="preserve"> </w:t>
      </w:r>
    </w:p>
    <w:p w:rsidR="00B53DC8" w:rsidRPr="00B53DC8" w:rsidRDefault="00B53DC8" w:rsidP="00B53DC8">
      <w:pPr>
        <w:spacing w:line="240" w:lineRule="auto"/>
        <w:ind w:firstLine="426"/>
        <w:rPr>
          <w:sz w:val="24"/>
          <w:szCs w:val="24"/>
          <w:lang w:eastAsia="ar-SA"/>
        </w:rPr>
      </w:pPr>
      <w:r w:rsidRPr="00B53DC8">
        <w:rPr>
          <w:color w:val="000000"/>
          <w:sz w:val="24"/>
          <w:szCs w:val="24"/>
        </w:rPr>
        <w:t>Стоимость договора без учета НДС, руб.</w:t>
      </w:r>
      <w:r w:rsidRPr="00B53DC8">
        <w:rPr>
          <w:sz w:val="24"/>
          <w:szCs w:val="24"/>
          <w:lang w:eastAsia="ar-SA"/>
        </w:rPr>
        <w:t xml:space="preserve"> ____________________________</w:t>
      </w:r>
    </w:p>
    <w:p w:rsidR="00B53DC8" w:rsidRPr="00B53DC8" w:rsidRDefault="00B53DC8" w:rsidP="00B53DC8">
      <w:pPr>
        <w:spacing w:line="240" w:lineRule="auto"/>
        <w:ind w:firstLine="426"/>
        <w:rPr>
          <w:sz w:val="24"/>
          <w:szCs w:val="24"/>
          <w:lang w:eastAsia="ar-SA"/>
        </w:rPr>
      </w:pPr>
      <w:r w:rsidRPr="00B53DC8">
        <w:rPr>
          <w:sz w:val="24"/>
          <w:szCs w:val="24"/>
          <w:lang w:eastAsia="ar-SA"/>
        </w:rPr>
        <w:t xml:space="preserve">                                                                                          </w:t>
      </w:r>
      <w:r w:rsidRPr="00B53DC8">
        <w:rPr>
          <w:color w:val="000000"/>
          <w:sz w:val="24"/>
          <w:szCs w:val="24"/>
          <w:vertAlign w:val="superscript"/>
        </w:rPr>
        <w:t>(прописью)</w:t>
      </w:r>
    </w:p>
    <w:p w:rsidR="00B53DC8" w:rsidRPr="00B53DC8" w:rsidRDefault="00B53DC8" w:rsidP="00B53DC8">
      <w:pPr>
        <w:spacing w:line="240" w:lineRule="auto"/>
        <w:ind w:firstLine="426"/>
        <w:contextualSpacing/>
        <w:rPr>
          <w:bCs/>
          <w:sz w:val="24"/>
          <w:szCs w:val="24"/>
        </w:rPr>
      </w:pPr>
      <w:r w:rsidRPr="00B53DC8">
        <w:rPr>
          <w:bCs/>
          <w:sz w:val="24"/>
          <w:szCs w:val="24"/>
        </w:rPr>
        <w:t xml:space="preserve">Срок поставки спецтехники: ______ </w:t>
      </w:r>
      <w:r w:rsidR="00651597">
        <w:rPr>
          <w:bCs/>
          <w:sz w:val="24"/>
          <w:szCs w:val="24"/>
        </w:rPr>
        <w:t>календарных</w:t>
      </w:r>
      <w:r w:rsidRPr="00B53DC8">
        <w:rPr>
          <w:bCs/>
          <w:sz w:val="24"/>
          <w:szCs w:val="24"/>
        </w:rPr>
        <w:t xml:space="preserve"> дней от даты заключения договора.</w:t>
      </w:r>
    </w:p>
    <w:p w:rsidR="00B53DC8" w:rsidRPr="00B53DC8" w:rsidRDefault="00B53DC8" w:rsidP="00B53DC8">
      <w:pPr>
        <w:spacing w:line="240" w:lineRule="auto"/>
        <w:ind w:firstLine="426"/>
        <w:contextualSpacing/>
        <w:rPr>
          <w:bCs/>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Гарантийный период на спецтехнику составляет ___________ месяцев с момента подписания Заказчиком актов приема-передачи ТС. Гарантийный период на лакокрасочное покрытие составляет ___________ месяцев с момента подписания актов приема-передачи Заказчиком</w:t>
      </w:r>
      <w:r w:rsidRPr="00DF4B14">
        <w:rPr>
          <w:bCs/>
          <w:sz w:val="24"/>
          <w:szCs w:val="24"/>
        </w:rPr>
        <w:t xml:space="preserve">    </w:t>
      </w:r>
      <w:r w:rsidRPr="00DF4B14">
        <w:rPr>
          <w:sz w:val="24"/>
          <w:szCs w:val="24"/>
        </w:rPr>
        <w:t xml:space="preserve">   </w:t>
      </w:r>
    </w:p>
    <w:p w:rsidR="00DF4B14" w:rsidRPr="00DF4B14" w:rsidRDefault="00DF4B14" w:rsidP="00DF4B14">
      <w:pPr>
        <w:spacing w:line="240" w:lineRule="auto"/>
        <w:ind w:firstLine="426"/>
        <w:contextualSpacing/>
        <w:rPr>
          <w:sz w:val="24"/>
          <w:szCs w:val="24"/>
        </w:rPr>
      </w:pPr>
      <w:r w:rsidRPr="00DF4B14">
        <w:rPr>
          <w:sz w:val="24"/>
          <w:szCs w:val="24"/>
        </w:rPr>
        <w:t>Настоящая Заявка имеет правовой статус оферты и действует до «____» _________________года.</w:t>
      </w:r>
    </w:p>
    <w:p w:rsidR="00DF4B14" w:rsidRPr="00DF4B14" w:rsidRDefault="00DF4B14" w:rsidP="00DF4B14">
      <w:pPr>
        <w:spacing w:line="240" w:lineRule="auto"/>
        <w:ind w:firstLine="426"/>
        <w:contextualSpacing/>
        <w:rPr>
          <w:sz w:val="24"/>
          <w:szCs w:val="24"/>
        </w:rPr>
      </w:pPr>
      <w:r w:rsidRPr="00DF4B14">
        <w:rPr>
          <w:sz w:val="24"/>
          <w:szCs w:val="24"/>
        </w:rPr>
        <w:t xml:space="preserve">Подтверждаем, что предложенная цена договора включает в себя не только стоимость спецтехники но и все расходы, связанные с исполнением обязательств по Договору в полном объеме, в том числе: расходы, связанные с доставкой </w:t>
      </w:r>
      <w:r w:rsidRPr="00DF4B14">
        <w:rPr>
          <w:bCs/>
          <w:sz w:val="24"/>
          <w:szCs w:val="24"/>
        </w:rPr>
        <w:t>спец</w:t>
      </w:r>
      <w:r w:rsidRPr="00DF4B14">
        <w:rPr>
          <w:sz w:val="24"/>
          <w:szCs w:val="24"/>
        </w:rPr>
        <w:t>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F4B14" w:rsidRPr="00DF4B14" w:rsidRDefault="00DF4B14" w:rsidP="00DF4B14">
      <w:pPr>
        <w:spacing w:line="240" w:lineRule="auto"/>
        <w:ind w:firstLine="426"/>
        <w:contextualSpacing/>
        <w:rPr>
          <w:sz w:val="24"/>
          <w:szCs w:val="24"/>
        </w:rPr>
      </w:pPr>
      <w:r w:rsidRPr="00DF4B14">
        <w:rPr>
          <w:sz w:val="24"/>
          <w:szCs w:val="24"/>
        </w:rPr>
        <w:t xml:space="preserve">Гарантируем, что предоставили достоверную информацию об имеющихся недостатках </w:t>
      </w:r>
      <w:r w:rsidRPr="00DF4B14">
        <w:rPr>
          <w:bCs/>
          <w:sz w:val="24"/>
          <w:szCs w:val="24"/>
        </w:rPr>
        <w:t>спец</w:t>
      </w:r>
      <w:r w:rsidRPr="00DF4B14">
        <w:rPr>
          <w:sz w:val="24"/>
          <w:szCs w:val="24"/>
        </w:rPr>
        <w:t>техники, а также о том, что спецтехника не находится в угоне, залоге, в собственности у нескольких человек или под другим обременением.</w:t>
      </w:r>
    </w:p>
    <w:p w:rsidR="00B53DC8" w:rsidRPr="00B53DC8" w:rsidRDefault="00B53DC8" w:rsidP="00B53DC8">
      <w:pPr>
        <w:spacing w:line="240" w:lineRule="auto"/>
        <w:ind w:firstLine="426"/>
        <w:contextualSpacing/>
        <w:rPr>
          <w:sz w:val="24"/>
          <w:szCs w:val="24"/>
        </w:rPr>
      </w:pPr>
      <w:r w:rsidRPr="00B53DC8">
        <w:rPr>
          <w:sz w:val="24"/>
          <w:szCs w:val="24"/>
        </w:rPr>
        <w:t xml:space="preserve"> Заявляем, что в отношении нашей организации:</w:t>
      </w:r>
    </w:p>
    <w:p w:rsidR="00B53DC8" w:rsidRPr="00B53DC8" w:rsidRDefault="00B53DC8" w:rsidP="00B53DC8">
      <w:pPr>
        <w:spacing w:line="240" w:lineRule="auto"/>
        <w:ind w:firstLine="426"/>
        <w:rPr>
          <w:sz w:val="24"/>
          <w:szCs w:val="24"/>
        </w:rPr>
      </w:pPr>
      <w:r w:rsidRPr="00B53DC8">
        <w:rPr>
          <w:sz w:val="24"/>
          <w:szCs w:val="24"/>
        </w:rPr>
        <w:lastRenderedPageBreak/>
        <w:t>а) отсутствуют сведения в реестрах недобросовестных поставщиков (РНП);</w:t>
      </w:r>
    </w:p>
    <w:p w:rsidR="00B53DC8" w:rsidRPr="00B53DC8" w:rsidRDefault="00B53DC8" w:rsidP="00B53DC8">
      <w:pPr>
        <w:spacing w:line="240" w:lineRule="auto"/>
        <w:ind w:firstLine="426"/>
        <w:rPr>
          <w:sz w:val="24"/>
          <w:szCs w:val="24"/>
        </w:rPr>
      </w:pPr>
      <w:r w:rsidRPr="00B53DC8">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B53DC8" w:rsidRPr="00B53DC8" w:rsidRDefault="00B53DC8" w:rsidP="00B53DC8">
      <w:pPr>
        <w:spacing w:line="240" w:lineRule="auto"/>
        <w:ind w:firstLine="426"/>
        <w:rPr>
          <w:sz w:val="24"/>
          <w:szCs w:val="24"/>
        </w:rPr>
      </w:pPr>
      <w:r w:rsidRPr="00B53DC8">
        <w:rPr>
          <w:sz w:val="24"/>
          <w:szCs w:val="24"/>
        </w:rPr>
        <w:t>в)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53DC8" w:rsidRPr="00B53DC8" w:rsidRDefault="00B53DC8" w:rsidP="00B53DC8">
      <w:pPr>
        <w:spacing w:line="240" w:lineRule="auto"/>
        <w:ind w:firstLine="426"/>
        <w:rPr>
          <w:sz w:val="24"/>
          <w:szCs w:val="24"/>
        </w:rPr>
      </w:pPr>
      <w:r w:rsidRPr="00B53DC8">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51597" w:rsidRPr="00651597" w:rsidRDefault="00651597" w:rsidP="00651597">
      <w:pPr>
        <w:spacing w:line="240" w:lineRule="auto"/>
        <w:ind w:firstLine="426"/>
        <w:rPr>
          <w:sz w:val="24"/>
          <w:szCs w:val="24"/>
        </w:rPr>
      </w:pPr>
      <w:r w:rsidRPr="000922CA">
        <w:rPr>
          <w:sz w:val="24"/>
          <w:szCs w:val="24"/>
        </w:rPr>
        <w:t xml:space="preserve">  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651597" w:rsidRPr="00651597" w:rsidRDefault="00651597" w:rsidP="00651597">
      <w:pPr>
        <w:spacing w:line="240" w:lineRule="auto"/>
        <w:ind w:firstLine="426"/>
        <w:rPr>
          <w:sz w:val="24"/>
          <w:szCs w:val="24"/>
        </w:rPr>
      </w:pPr>
      <w:r w:rsidRPr="000922CA">
        <w:rPr>
          <w:sz w:val="24"/>
          <w:szCs w:val="24"/>
        </w:rPr>
        <w:t xml:space="preserve">  е)</w:t>
      </w:r>
      <w:r w:rsidRPr="00651597">
        <w:rPr>
          <w:sz w:val="24"/>
          <w:szCs w:val="24"/>
        </w:rPr>
        <w:t xml:space="preserve"> не являемся иностранным агентом в соответствии с Федеральным </w:t>
      </w:r>
      <w:hyperlink r:id="rId2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E5088D" w:rsidRDefault="00E5088D" w:rsidP="00B53DC8">
      <w:pPr>
        <w:spacing w:line="240" w:lineRule="auto"/>
        <w:ind w:firstLine="426"/>
        <w:rPr>
          <w:sz w:val="24"/>
          <w:szCs w:val="24"/>
        </w:rPr>
      </w:pPr>
    </w:p>
    <w:p w:rsidR="00B53DC8" w:rsidRPr="00B53DC8" w:rsidRDefault="00B53DC8" w:rsidP="00B53DC8">
      <w:pPr>
        <w:spacing w:line="240" w:lineRule="auto"/>
        <w:ind w:firstLine="426"/>
        <w:rPr>
          <w:sz w:val="24"/>
          <w:szCs w:val="24"/>
        </w:rPr>
      </w:pPr>
      <w:r w:rsidRPr="00B53DC8">
        <w:rPr>
          <w:sz w:val="24"/>
          <w:szCs w:val="24"/>
        </w:rPr>
        <w:t>В случае признания нашей организации победителем по данному лоту мы берем обязательства подписать договор на поставку</w:t>
      </w:r>
      <w:r w:rsidRPr="00B53DC8">
        <w:t xml:space="preserve"> </w:t>
      </w:r>
      <w:r w:rsidRPr="00B53DC8">
        <w:rPr>
          <w:bCs/>
          <w:sz w:val="24"/>
          <w:szCs w:val="24"/>
        </w:rPr>
        <w:t xml:space="preserve">спецтехники для нужд </w:t>
      </w:r>
      <w:r w:rsidRPr="00B53DC8">
        <w:rPr>
          <w:sz w:val="24"/>
          <w:szCs w:val="24"/>
        </w:rPr>
        <w:t>АО «Саханефтегазсбыт» в 2023 году и выполнить поставку по выигранному лоту, в соответствии с предметом и условиями состязательной закупки в электронной форме согласно Документации по закупке и достигнутых договоренностей в полном объеме в пределах предлагаемой нами стоимости договора.</w:t>
      </w:r>
    </w:p>
    <w:p w:rsidR="00B53DC8" w:rsidRPr="00B53DC8" w:rsidRDefault="00B53DC8" w:rsidP="00B53DC8">
      <w:pPr>
        <w:spacing w:line="240" w:lineRule="auto"/>
        <w:ind w:firstLine="426"/>
        <w:contextualSpacing/>
        <w:rPr>
          <w:sz w:val="24"/>
          <w:szCs w:val="24"/>
        </w:rPr>
      </w:pPr>
    </w:p>
    <w:p w:rsidR="00B53DC8" w:rsidRPr="00B53DC8" w:rsidRDefault="00B53DC8" w:rsidP="00B53DC8">
      <w:pPr>
        <w:spacing w:line="240" w:lineRule="auto"/>
        <w:ind w:firstLine="426"/>
        <w:contextualSpacing/>
        <w:rPr>
          <w:sz w:val="24"/>
          <w:szCs w:val="24"/>
        </w:rPr>
      </w:pPr>
      <w:r w:rsidRPr="00B53DC8">
        <w:rPr>
          <w:sz w:val="24"/>
          <w:szCs w:val="24"/>
        </w:rPr>
        <w:t xml:space="preserve">      Настоящая Заявка дополняется следующими документами, включая неотъемлемые приложения:</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 xml:space="preserve">Техническое предложение Участника (форма 2); </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Анкета Участника (форма 3);</w:t>
      </w:r>
    </w:p>
    <w:p w:rsidR="00B53DC8" w:rsidRPr="00B53DC8" w:rsidRDefault="00B53DC8" w:rsidP="00B53DC8">
      <w:pPr>
        <w:numPr>
          <w:ilvl w:val="0"/>
          <w:numId w:val="38"/>
        </w:numPr>
        <w:spacing w:line="240" w:lineRule="auto"/>
        <w:ind w:left="0" w:right="140" w:firstLine="426"/>
        <w:contextualSpacing/>
        <w:rPr>
          <w:sz w:val="24"/>
          <w:szCs w:val="24"/>
        </w:rPr>
      </w:pPr>
      <w:r w:rsidRPr="00B53DC8">
        <w:rPr>
          <w:bCs/>
          <w:sz w:val="24"/>
          <w:szCs w:val="24"/>
        </w:rPr>
        <w:t xml:space="preserve">Справка об отсутствии признаков крупной сделки (форма </w:t>
      </w:r>
      <w:r w:rsidR="00E5088D">
        <w:rPr>
          <w:bCs/>
          <w:sz w:val="24"/>
          <w:szCs w:val="24"/>
        </w:rPr>
        <w:t>4</w:t>
      </w:r>
      <w:r w:rsidRPr="00B53DC8">
        <w:rPr>
          <w:bCs/>
          <w:sz w:val="24"/>
          <w:szCs w:val="24"/>
        </w:rPr>
        <w:t>)</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sz w:val="24"/>
          <w:szCs w:val="24"/>
        </w:rPr>
        <w:t xml:space="preserve">Документы, подтверждающие соответствие Участника установленным требованиям          </w:t>
      </w:r>
      <w:proofErr w:type="gramStart"/>
      <w:r w:rsidRPr="00B53DC8">
        <w:rPr>
          <w:sz w:val="24"/>
          <w:szCs w:val="24"/>
        </w:rPr>
        <w:t xml:space="preserve">   (</w:t>
      </w:r>
      <w:proofErr w:type="gramEnd"/>
      <w:r w:rsidRPr="00B53DC8">
        <w:rPr>
          <w:sz w:val="24"/>
          <w:szCs w:val="24"/>
        </w:rPr>
        <w:t xml:space="preserve">п. 4.5.2.2 Документации) </w:t>
      </w:r>
    </w:p>
    <w:p w:rsidR="00B53DC8" w:rsidRPr="00B53DC8" w:rsidRDefault="00B53DC8" w:rsidP="00B53DC8">
      <w:pPr>
        <w:widowControl w:val="0"/>
        <w:autoSpaceDE w:val="0"/>
        <w:autoSpaceDN w:val="0"/>
        <w:adjustRightInd w:val="0"/>
        <w:spacing w:line="240" w:lineRule="auto"/>
        <w:ind w:firstLine="426"/>
        <w:contextualSpacing/>
        <w:rPr>
          <w:sz w:val="24"/>
          <w:szCs w:val="24"/>
        </w:rPr>
      </w:pPr>
    </w:p>
    <w:p w:rsidR="00B53DC8" w:rsidRPr="00B53DC8" w:rsidRDefault="00B53DC8" w:rsidP="00B53DC8">
      <w:pPr>
        <w:tabs>
          <w:tab w:val="left" w:pos="993"/>
        </w:tabs>
        <w:spacing w:line="240" w:lineRule="auto"/>
        <w:ind w:left="-567" w:firstLine="425"/>
        <w:rPr>
          <w:sz w:val="24"/>
          <w:szCs w:val="24"/>
        </w:rPr>
      </w:pP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spacing w:line="240" w:lineRule="auto"/>
        <w:ind w:left="-567" w:firstLine="425"/>
        <w:rPr>
          <w:sz w:val="24"/>
          <w:szCs w:val="24"/>
        </w:rPr>
      </w:pPr>
    </w:p>
    <w:p w:rsidR="00B53DC8" w:rsidRPr="00B53DC8" w:rsidRDefault="00B53DC8" w:rsidP="00B53DC8">
      <w:pPr>
        <w:pBdr>
          <w:bottom w:val="single" w:sz="4" w:space="1" w:color="auto"/>
        </w:pBdr>
        <w:shd w:val="clear" w:color="auto" w:fill="E0E0E0"/>
        <w:spacing w:line="240" w:lineRule="auto"/>
        <w:ind w:left="-142" w:right="21" w:firstLine="0"/>
        <w:jc w:val="center"/>
        <w:rPr>
          <w:b/>
          <w:color w:val="000000"/>
          <w:spacing w:val="36"/>
          <w:sz w:val="24"/>
          <w:szCs w:val="24"/>
        </w:rPr>
      </w:pPr>
      <w:r w:rsidRPr="00B53DC8">
        <w:rPr>
          <w:b/>
          <w:color w:val="000000"/>
          <w:spacing w:val="36"/>
          <w:sz w:val="24"/>
          <w:szCs w:val="24"/>
        </w:rPr>
        <w:t>конец формы</w:t>
      </w:r>
    </w:p>
    <w:p w:rsidR="00B53DC8" w:rsidRPr="00B53DC8" w:rsidRDefault="00B53DC8" w:rsidP="00B53DC8">
      <w:pPr>
        <w:spacing w:line="240" w:lineRule="auto"/>
        <w:ind w:left="-567" w:firstLine="425"/>
        <w:rPr>
          <w:b/>
          <w:bCs/>
          <w:sz w:val="24"/>
          <w:szCs w:val="24"/>
        </w:rPr>
      </w:pPr>
    </w:p>
    <w:p w:rsidR="00B53DC8" w:rsidRPr="00B53DC8" w:rsidRDefault="00B53DC8" w:rsidP="00B53DC8">
      <w:pPr>
        <w:keepNext/>
        <w:pageBreakBefore/>
        <w:numPr>
          <w:ilvl w:val="2"/>
          <w:numId w:val="39"/>
        </w:numPr>
        <w:suppressAutoHyphens/>
        <w:spacing w:before="240" w:after="120" w:line="240" w:lineRule="auto"/>
        <w:outlineLvl w:val="2"/>
        <w:rPr>
          <w:b/>
          <w:bCs/>
          <w:sz w:val="24"/>
          <w:szCs w:val="24"/>
        </w:rPr>
      </w:pPr>
      <w:r w:rsidRPr="00B53DC8">
        <w:rPr>
          <w:b/>
          <w:bCs/>
          <w:sz w:val="24"/>
          <w:szCs w:val="24"/>
        </w:rPr>
        <w:lastRenderedPageBreak/>
        <w:t>Инструкция по заполнению</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свое полное наименование (с указанием организационно-правовой формы) и юридический адрес.</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B53DC8">
        <w:rPr>
          <w:sz w:val="24"/>
          <w:szCs w:val="24"/>
        </w:rPr>
        <w:t>ХХХ</w:t>
      </w:r>
      <w:proofErr w:type="spellEnd"/>
      <w:r w:rsidRPr="00B53DC8">
        <w:rPr>
          <w:sz w:val="24"/>
          <w:szCs w:val="24"/>
        </w:rPr>
        <w:t> </w:t>
      </w:r>
      <w:proofErr w:type="spellStart"/>
      <w:r w:rsidRPr="00B53DC8">
        <w:rPr>
          <w:sz w:val="24"/>
          <w:szCs w:val="24"/>
        </w:rPr>
        <w:t>ХХХ</w:t>
      </w:r>
      <w:proofErr w:type="spellEnd"/>
      <w:r w:rsidRPr="00B53DC8">
        <w:rPr>
          <w:sz w:val="24"/>
          <w:szCs w:val="24"/>
        </w:rPr>
        <w:t xml:space="preserve">, ХХ руб., а также дополнить расшифровкой словами, </w:t>
      </w:r>
      <w:proofErr w:type="gramStart"/>
      <w:r w:rsidRPr="00B53DC8">
        <w:rPr>
          <w:sz w:val="24"/>
          <w:szCs w:val="24"/>
        </w:rPr>
        <w:t>например</w:t>
      </w:r>
      <w:proofErr w:type="gramEnd"/>
      <w:r w:rsidRPr="00B53DC8">
        <w:rPr>
          <w:sz w:val="24"/>
          <w:szCs w:val="24"/>
        </w:rPr>
        <w:t>: «1 234 567,89 руб. (Один миллион двести тридцать четыре тысячи пятьсот шестьдесят семь руб. восемьдесят девять коп.)».</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срок действия Заявки согласно требованиям подпункта 4.4.2.1 Документации.</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rFonts w:eastAsia="Helv"/>
          <w:sz w:val="24"/>
          <w:szCs w:val="24"/>
          <w:lang w:eastAsia="ar-SA"/>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E5088D" w:rsidRDefault="00B53DC8" w:rsidP="00521C7B">
      <w:pPr>
        <w:numPr>
          <w:ilvl w:val="3"/>
          <w:numId w:val="39"/>
        </w:numPr>
        <w:tabs>
          <w:tab w:val="left" w:pos="851"/>
        </w:tabs>
        <w:spacing w:line="240" w:lineRule="auto"/>
        <w:ind w:left="0" w:firstLine="0"/>
        <w:rPr>
          <w:sz w:val="24"/>
          <w:szCs w:val="24"/>
        </w:rPr>
      </w:pPr>
      <w:r w:rsidRPr="00E5088D">
        <w:rPr>
          <w:sz w:val="24"/>
          <w:szCs w:val="24"/>
        </w:rPr>
        <w:t>Участник закупки должен указать наименование страны происхождения товаров (</w:t>
      </w:r>
      <w:proofErr w:type="spellStart"/>
      <w:r w:rsidRPr="00E5088D">
        <w:rPr>
          <w:sz w:val="24"/>
          <w:szCs w:val="24"/>
        </w:rPr>
        <w:t>п.п</w:t>
      </w:r>
      <w:proofErr w:type="spellEnd"/>
      <w:r w:rsidRPr="00E5088D">
        <w:rPr>
          <w:sz w:val="24"/>
          <w:szCs w:val="24"/>
        </w:rPr>
        <w:t xml:space="preserve">. 4.9.3.1). </w:t>
      </w:r>
    </w:p>
    <w:p w:rsidR="00B53DC8" w:rsidRPr="00E5088D" w:rsidRDefault="00B53DC8" w:rsidP="00521C7B">
      <w:pPr>
        <w:numPr>
          <w:ilvl w:val="3"/>
          <w:numId w:val="39"/>
        </w:numPr>
        <w:tabs>
          <w:tab w:val="left" w:pos="851"/>
        </w:tabs>
        <w:spacing w:line="240" w:lineRule="auto"/>
        <w:ind w:left="0" w:firstLine="0"/>
        <w:rPr>
          <w:sz w:val="24"/>
          <w:szCs w:val="24"/>
        </w:rPr>
      </w:pPr>
      <w:r w:rsidRPr="00E5088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97790" w:rsidRPr="009B5C0E" w:rsidRDefault="00F97790" w:rsidP="00F97790">
      <w:pPr>
        <w:spacing w:line="240" w:lineRule="auto"/>
        <w:ind w:left="-567" w:firstLine="425"/>
        <w:rPr>
          <w:sz w:val="24"/>
          <w:szCs w:val="24"/>
        </w:rPr>
      </w:pPr>
    </w:p>
    <w:p w:rsidR="00F97790" w:rsidRDefault="00F97790" w:rsidP="00F97790">
      <w:pPr>
        <w:pStyle w:val="aff8"/>
        <w:ind w:left="-567" w:firstLine="425"/>
        <w:rPr>
          <w:sz w:val="24"/>
          <w:szCs w:val="24"/>
        </w:rPr>
      </w:pPr>
      <w:bookmarkStart w:id="72" w:name="_Hlt22846931"/>
      <w:bookmarkEnd w:id="72"/>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B53DC8">
      <w:pPr>
        <w:ind w:firstLine="0"/>
        <w:rPr>
          <w:rFonts w:ascii="Arial" w:hAnsi="Arial" w:cs="Arial"/>
          <w:sz w:val="24"/>
          <w:szCs w:val="24"/>
        </w:rPr>
      </w:pPr>
    </w:p>
    <w:p w:rsidR="00B53DC8" w:rsidRPr="00B53DC8" w:rsidRDefault="00B53DC8" w:rsidP="00B53DC8">
      <w:pPr>
        <w:ind w:firstLine="0"/>
        <w:rPr>
          <w:sz w:val="24"/>
          <w:szCs w:val="24"/>
        </w:rPr>
      </w:pPr>
    </w:p>
    <w:p w:rsidR="00F97790" w:rsidRDefault="00F97790" w:rsidP="00F97790">
      <w:pPr>
        <w:pStyle w:val="aff8"/>
        <w:ind w:left="-567" w:firstLine="425"/>
        <w:rPr>
          <w:sz w:val="24"/>
          <w:szCs w:val="24"/>
        </w:rPr>
      </w:pPr>
    </w:p>
    <w:p w:rsidR="001C6144" w:rsidRDefault="001C6144" w:rsidP="001C6144">
      <w:pPr>
        <w:spacing w:line="240" w:lineRule="auto"/>
        <w:ind w:firstLine="0"/>
        <w:rPr>
          <w:sz w:val="24"/>
          <w:szCs w:val="24"/>
        </w:rPr>
      </w:pPr>
    </w:p>
    <w:p w:rsidR="00B53DC8" w:rsidRDefault="00B53DC8" w:rsidP="001C6144">
      <w:pPr>
        <w:spacing w:line="240" w:lineRule="auto"/>
        <w:ind w:firstLine="0"/>
        <w:rPr>
          <w:sz w:val="24"/>
          <w:szCs w:val="24"/>
        </w:rPr>
      </w:pPr>
    </w:p>
    <w:p w:rsidR="00DF4B14" w:rsidRPr="00DF4B14" w:rsidRDefault="00DF4B14" w:rsidP="00DF4B14">
      <w:pPr>
        <w:keepNext/>
        <w:tabs>
          <w:tab w:val="num" w:pos="0"/>
        </w:tabs>
        <w:suppressAutoHyphens/>
        <w:spacing w:before="240" w:after="120" w:line="240" w:lineRule="auto"/>
        <w:ind w:left="-567" w:firstLine="425"/>
        <w:outlineLvl w:val="2"/>
        <w:rPr>
          <w:rFonts w:cs="Arial"/>
          <w:b/>
          <w:bCs/>
          <w:sz w:val="24"/>
          <w:szCs w:val="24"/>
        </w:rPr>
      </w:pPr>
      <w:r>
        <w:rPr>
          <w:rFonts w:cs="Arial"/>
          <w:b/>
          <w:bCs/>
          <w:sz w:val="24"/>
          <w:szCs w:val="24"/>
        </w:rPr>
        <w:t xml:space="preserve">5.2. </w:t>
      </w:r>
      <w:bookmarkStart w:id="73" w:name="_Ref55335821"/>
      <w:bookmarkStart w:id="74" w:name="_Ref55336345"/>
      <w:bookmarkStart w:id="75" w:name="_Toc57314674"/>
      <w:bookmarkStart w:id="76" w:name="_Toc69728988"/>
      <w:bookmarkStart w:id="77" w:name="_Toc261535092"/>
      <w:bookmarkStart w:id="78" w:name="_Toc262557848"/>
      <w:bookmarkStart w:id="79" w:name="_Toc278971521"/>
      <w:r w:rsidRPr="00DF4B14">
        <w:rPr>
          <w:rFonts w:cs="Arial"/>
          <w:b/>
          <w:bCs/>
          <w:sz w:val="24"/>
          <w:szCs w:val="24"/>
        </w:rPr>
        <w:t>Техническое предложение Участника (форма 2)</w:t>
      </w:r>
      <w:bookmarkEnd w:id="73"/>
      <w:bookmarkEnd w:id="74"/>
      <w:bookmarkEnd w:id="75"/>
      <w:bookmarkEnd w:id="76"/>
      <w:bookmarkEnd w:id="77"/>
      <w:bookmarkEnd w:id="78"/>
      <w:bookmarkEnd w:id="79"/>
    </w:p>
    <w:p w:rsidR="00DF4B14" w:rsidRPr="00DF4B14" w:rsidRDefault="00DF4B14" w:rsidP="00DF4B14">
      <w:pPr>
        <w:pBdr>
          <w:top w:val="single" w:sz="4" w:space="1" w:color="auto"/>
        </w:pBdr>
        <w:shd w:val="clear" w:color="auto" w:fill="E0E0E0"/>
        <w:spacing w:line="240" w:lineRule="auto"/>
        <w:ind w:right="21" w:hanging="142"/>
        <w:jc w:val="center"/>
        <w:rPr>
          <w:b/>
          <w:color w:val="000000"/>
          <w:spacing w:val="36"/>
          <w:sz w:val="24"/>
          <w:szCs w:val="24"/>
        </w:rPr>
      </w:pPr>
      <w:r w:rsidRPr="00DF4B14">
        <w:rPr>
          <w:b/>
          <w:color w:val="000000"/>
          <w:spacing w:val="36"/>
          <w:sz w:val="24"/>
          <w:szCs w:val="24"/>
        </w:rPr>
        <w:t>начало формы</w:t>
      </w:r>
    </w:p>
    <w:p w:rsidR="00DF4B14" w:rsidRPr="00DF4B14" w:rsidRDefault="00DF4B14" w:rsidP="00DF4B14">
      <w:pPr>
        <w:spacing w:line="240" w:lineRule="auto"/>
        <w:ind w:left="-567" w:firstLine="425"/>
        <w:rPr>
          <w:sz w:val="24"/>
          <w:szCs w:val="24"/>
        </w:rPr>
      </w:pPr>
    </w:p>
    <w:p w:rsidR="00DF4B14" w:rsidRPr="00DF4B14" w:rsidRDefault="00DF4B14" w:rsidP="00DF4B14">
      <w:pPr>
        <w:spacing w:line="240" w:lineRule="auto"/>
        <w:ind w:left="-567" w:firstLine="425"/>
        <w:rPr>
          <w:sz w:val="24"/>
          <w:szCs w:val="24"/>
        </w:rPr>
      </w:pPr>
      <w:r w:rsidRPr="00DF4B14">
        <w:rPr>
          <w:sz w:val="24"/>
          <w:szCs w:val="24"/>
        </w:rPr>
        <w:t xml:space="preserve">Приложение № </w:t>
      </w:r>
      <w:r w:rsidRPr="00DF4B14">
        <w:rPr>
          <w:sz w:val="24"/>
          <w:szCs w:val="24"/>
        </w:rPr>
        <w:fldChar w:fldCharType="begin"/>
      </w:r>
      <w:r w:rsidRPr="00DF4B14">
        <w:rPr>
          <w:sz w:val="24"/>
          <w:szCs w:val="24"/>
        </w:rPr>
        <w:instrText xml:space="preserve"> SEQ Приложение \* ARABIC </w:instrText>
      </w:r>
      <w:r w:rsidRPr="00DF4B14">
        <w:rPr>
          <w:sz w:val="24"/>
          <w:szCs w:val="24"/>
        </w:rPr>
        <w:fldChar w:fldCharType="separate"/>
      </w:r>
      <w:r w:rsidRPr="00DF4B14">
        <w:rPr>
          <w:noProof/>
          <w:sz w:val="24"/>
          <w:szCs w:val="24"/>
        </w:rPr>
        <w:t>1</w:t>
      </w:r>
      <w:r w:rsidRPr="00DF4B14">
        <w:rPr>
          <w:sz w:val="24"/>
          <w:szCs w:val="24"/>
        </w:rPr>
        <w:fldChar w:fldCharType="end"/>
      </w:r>
    </w:p>
    <w:p w:rsidR="00DF4B14" w:rsidRPr="00DF4B14" w:rsidRDefault="00DF4B14" w:rsidP="00DF4B14">
      <w:pPr>
        <w:spacing w:line="240" w:lineRule="auto"/>
        <w:ind w:left="-567" w:firstLine="425"/>
        <w:rPr>
          <w:sz w:val="24"/>
          <w:szCs w:val="24"/>
        </w:rPr>
      </w:pPr>
      <w:r w:rsidRPr="00DF4B14">
        <w:rPr>
          <w:sz w:val="24"/>
          <w:szCs w:val="24"/>
        </w:rPr>
        <w:t xml:space="preserve">к Заявке на участие в закупке </w:t>
      </w:r>
    </w:p>
    <w:p w:rsidR="00DF4B14" w:rsidRPr="00DF4B14" w:rsidRDefault="00DF4B14" w:rsidP="00DF4B14">
      <w:pPr>
        <w:spacing w:line="240" w:lineRule="auto"/>
        <w:ind w:left="-567" w:firstLine="425"/>
        <w:rPr>
          <w:sz w:val="24"/>
          <w:szCs w:val="24"/>
        </w:rPr>
      </w:pPr>
      <w:r w:rsidRPr="00DF4B14">
        <w:rPr>
          <w:sz w:val="24"/>
          <w:szCs w:val="24"/>
        </w:rPr>
        <w:t>от «___</w:t>
      </w:r>
      <w:proofErr w:type="gramStart"/>
      <w:r w:rsidRPr="00DF4B14">
        <w:rPr>
          <w:sz w:val="24"/>
          <w:szCs w:val="24"/>
        </w:rPr>
        <w:t>_»_</w:t>
      </w:r>
      <w:proofErr w:type="gramEnd"/>
      <w:r w:rsidRPr="00DF4B14">
        <w:rPr>
          <w:sz w:val="24"/>
          <w:szCs w:val="24"/>
        </w:rPr>
        <w:t>____________ г. №__________</w:t>
      </w:r>
    </w:p>
    <w:p w:rsidR="00DF4B14" w:rsidRPr="00DF4B14" w:rsidRDefault="00DF4B14" w:rsidP="00DF4B14">
      <w:pPr>
        <w:spacing w:line="240" w:lineRule="auto"/>
        <w:ind w:firstLine="0"/>
        <w:rPr>
          <w:sz w:val="24"/>
          <w:szCs w:val="24"/>
        </w:rPr>
      </w:pPr>
    </w:p>
    <w:p w:rsidR="00DF4B14" w:rsidRPr="00DF4B14" w:rsidRDefault="00DF4B14" w:rsidP="00DF4B14">
      <w:pPr>
        <w:suppressAutoHyphens/>
        <w:spacing w:line="240" w:lineRule="auto"/>
        <w:ind w:left="-567" w:firstLine="425"/>
        <w:jc w:val="center"/>
        <w:rPr>
          <w:b/>
          <w:sz w:val="24"/>
          <w:szCs w:val="24"/>
        </w:rPr>
      </w:pPr>
      <w:r w:rsidRPr="00DF4B14">
        <w:rPr>
          <w:b/>
          <w:sz w:val="24"/>
          <w:szCs w:val="24"/>
        </w:rPr>
        <w:t xml:space="preserve">Техническое предложение </w:t>
      </w:r>
    </w:p>
    <w:p w:rsidR="00DF4B14" w:rsidRPr="00DF4B14" w:rsidRDefault="00DF4B14" w:rsidP="00DF4B14">
      <w:pPr>
        <w:suppressAutoHyphens/>
        <w:spacing w:line="240" w:lineRule="auto"/>
        <w:ind w:left="-567" w:firstLine="425"/>
        <w:jc w:val="center"/>
        <w:rPr>
          <w:b/>
          <w:bCs/>
          <w:sz w:val="24"/>
          <w:szCs w:val="24"/>
        </w:rPr>
      </w:pPr>
      <w:r w:rsidRPr="00DF4B14">
        <w:rPr>
          <w:b/>
          <w:sz w:val="24"/>
          <w:szCs w:val="24"/>
        </w:rPr>
        <w:t xml:space="preserve">на поставку </w:t>
      </w:r>
      <w:r w:rsidRPr="00DF4B14">
        <w:rPr>
          <w:b/>
          <w:bCs/>
          <w:sz w:val="24"/>
          <w:szCs w:val="24"/>
        </w:rPr>
        <w:t>спецтехники для нужд АО «Саханефтегазсбыт» в 2023 году</w:t>
      </w:r>
    </w:p>
    <w:p w:rsidR="00DF4B14" w:rsidRPr="00DF4B14" w:rsidRDefault="00DF4B14" w:rsidP="00DF4B14">
      <w:pPr>
        <w:spacing w:line="240" w:lineRule="auto"/>
        <w:ind w:left="-567" w:firstLine="425"/>
        <w:rPr>
          <w:color w:val="000000"/>
          <w:sz w:val="24"/>
          <w:szCs w:val="24"/>
        </w:rPr>
      </w:pPr>
    </w:p>
    <w:p w:rsidR="00DF4B14" w:rsidRPr="00DF4B14" w:rsidRDefault="00DF4B14" w:rsidP="00DF4B14">
      <w:pPr>
        <w:spacing w:line="240" w:lineRule="auto"/>
        <w:ind w:left="-567" w:firstLine="425"/>
        <w:rPr>
          <w:color w:val="000000"/>
          <w:sz w:val="24"/>
          <w:szCs w:val="24"/>
        </w:rPr>
      </w:pPr>
      <w:r w:rsidRPr="00DF4B14">
        <w:rPr>
          <w:color w:val="000000"/>
          <w:sz w:val="24"/>
          <w:szCs w:val="24"/>
        </w:rPr>
        <w:t xml:space="preserve">       Наименование и адрес Участника: _________________________________</w:t>
      </w:r>
    </w:p>
    <w:p w:rsidR="00DF4B14" w:rsidRPr="00DF4B14" w:rsidRDefault="00DF4B14" w:rsidP="00DF4B14">
      <w:pPr>
        <w:spacing w:line="240" w:lineRule="auto"/>
        <w:ind w:left="-567" w:firstLine="425"/>
        <w:rPr>
          <w:color w:val="000000"/>
          <w:sz w:val="24"/>
          <w:szCs w:val="24"/>
        </w:rPr>
      </w:pPr>
    </w:p>
    <w:tbl>
      <w:tblPr>
        <w:tblStyle w:val="TableGrid3"/>
        <w:tblW w:w="4867" w:type="pct"/>
        <w:tblInd w:w="279" w:type="dxa"/>
        <w:tblCellMar>
          <w:top w:w="7" w:type="dxa"/>
          <w:left w:w="103" w:type="dxa"/>
          <w:right w:w="46" w:type="dxa"/>
        </w:tblCellMar>
        <w:tblLook w:val="04A0" w:firstRow="1" w:lastRow="0" w:firstColumn="1" w:lastColumn="0" w:noHBand="0" w:noVBand="1"/>
      </w:tblPr>
      <w:tblGrid>
        <w:gridCol w:w="710"/>
        <w:gridCol w:w="3259"/>
        <w:gridCol w:w="282"/>
        <w:gridCol w:w="5672"/>
      </w:tblGrid>
      <w:tr w:rsidR="00DF4B14" w:rsidRPr="00DF4B14" w:rsidTr="00971C52">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Технические характеристики автопоезда</w:t>
            </w:r>
          </w:p>
        </w:tc>
      </w:tr>
      <w:tr w:rsidR="00DF4B14" w:rsidRPr="00DF4B14" w:rsidTr="00971C52">
        <w:trPr>
          <w:trHeight w:val="48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 xml:space="preserve">Технические характеристики седельного тягача </w:t>
            </w:r>
            <w:r w:rsidRPr="00DF4B14">
              <w:rPr>
                <w:b/>
                <w:sz w:val="24"/>
                <w:szCs w:val="24"/>
                <w:lang w:val="en-US"/>
              </w:rPr>
              <w:t>SHACMAN</w:t>
            </w:r>
            <w:r w:rsidRPr="00DF4B14">
              <w:rPr>
                <w:b/>
                <w:sz w:val="24"/>
                <w:szCs w:val="24"/>
              </w:rPr>
              <w:t xml:space="preserve"> </w:t>
            </w:r>
            <w:r w:rsidRPr="00DF4B14">
              <w:rPr>
                <w:b/>
                <w:sz w:val="24"/>
                <w:szCs w:val="24"/>
                <w:lang w:val="en-US"/>
              </w:rPr>
              <w:t>SX</w:t>
            </w:r>
            <w:r w:rsidRPr="00DF4B14">
              <w:rPr>
                <w:b/>
                <w:sz w:val="24"/>
                <w:szCs w:val="24"/>
              </w:rPr>
              <w:t xml:space="preserve"> 42584</w:t>
            </w:r>
            <w:r w:rsidRPr="00DF4B14">
              <w:rPr>
                <w:b/>
                <w:sz w:val="24"/>
                <w:szCs w:val="24"/>
                <w:lang w:val="en-US"/>
              </w:rPr>
              <w:t>V</w:t>
            </w:r>
            <w:r w:rsidRPr="00DF4B14">
              <w:rPr>
                <w:b/>
                <w:sz w:val="24"/>
                <w:szCs w:val="24"/>
              </w:rPr>
              <w:t>324 6×4</w:t>
            </w:r>
          </w:p>
        </w:tc>
      </w:tr>
      <w:tr w:rsidR="00DF4B14" w:rsidRPr="00DF4B14" w:rsidTr="00971C52">
        <w:trPr>
          <w:trHeight w:val="226"/>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w:t>
            </w:r>
          </w:p>
        </w:tc>
        <w:tc>
          <w:tcPr>
            <w:tcW w:w="1784" w:type="pct"/>
            <w:gridSpan w:val="2"/>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firstLine="0"/>
              <w:jc w:val="center"/>
              <w:rPr>
                <w:b/>
                <w:sz w:val="24"/>
                <w:szCs w:val="24"/>
              </w:rPr>
            </w:pPr>
            <w:r w:rsidRPr="00DF4B14">
              <w:rPr>
                <w:b/>
                <w:sz w:val="24"/>
                <w:szCs w:val="24"/>
              </w:rPr>
              <w:t>Параметр</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jc w:val="center"/>
              <w:rPr>
                <w:b/>
                <w:sz w:val="24"/>
                <w:szCs w:val="24"/>
              </w:rPr>
            </w:pPr>
            <w:r w:rsidRPr="00DF4B14">
              <w:rPr>
                <w:b/>
                <w:sz w:val="24"/>
                <w:szCs w:val="24"/>
              </w:rPr>
              <w:t>Значение</w:t>
            </w:r>
          </w:p>
        </w:tc>
      </w:tr>
      <w:tr w:rsidR="00DF4B14" w:rsidRPr="00DF4B14" w:rsidTr="00971C52">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Общие характеристики</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1</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Колесная формула</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6×4</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2</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Схема компоновки ТС</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кабина над двигателем</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3</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Исполнение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цельнометаллическая, двухместная, </w:t>
            </w:r>
            <w:proofErr w:type="spellStart"/>
            <w:r w:rsidRPr="00DF4B14">
              <w:rPr>
                <w:sz w:val="24"/>
                <w:szCs w:val="24"/>
              </w:rPr>
              <w:t>двухдверная</w:t>
            </w:r>
            <w:proofErr w:type="spellEnd"/>
            <w:r w:rsidRPr="00DF4B14">
              <w:rPr>
                <w:sz w:val="24"/>
                <w:szCs w:val="24"/>
              </w:rPr>
              <w:t>, с двумя спальными местами, серия Х3000</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4</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Подвеска кабины</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пневматическая, на 4-х опорах</w:t>
            </w:r>
          </w:p>
        </w:tc>
      </w:tr>
      <w:tr w:rsidR="00DF4B14" w:rsidRPr="00DF4B14" w:rsidTr="00971C52">
        <w:trPr>
          <w:trHeight w:val="372"/>
        </w:trPr>
        <w:tc>
          <w:tcPr>
            <w:tcW w:w="358"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5</w:t>
            </w:r>
          </w:p>
        </w:tc>
        <w:tc>
          <w:tcPr>
            <w:tcW w:w="1784" w:type="pct"/>
            <w:gridSpan w:val="2"/>
            <w:tcBorders>
              <w:top w:val="single" w:sz="4" w:space="0" w:color="000000"/>
              <w:left w:val="single" w:sz="4" w:space="0" w:color="auto"/>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Сиденье водителя</w:t>
            </w:r>
          </w:p>
        </w:tc>
        <w:tc>
          <w:tcPr>
            <w:tcW w:w="2858" w:type="pct"/>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на пневматической подвеске, регулируемое, с подголовником</w:t>
            </w:r>
          </w:p>
        </w:tc>
      </w:tr>
      <w:tr w:rsidR="00DF4B14" w:rsidRPr="00DF4B14" w:rsidTr="00971C52">
        <w:trPr>
          <w:trHeight w:val="372"/>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Двигатель</w:t>
            </w:r>
          </w:p>
        </w:tc>
      </w:tr>
      <w:tr w:rsidR="00DF4B14" w:rsidRPr="00DF4B14" w:rsidTr="00971C52">
        <w:trPr>
          <w:trHeight w:val="308"/>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lang w:val="en-US"/>
              </w:rPr>
            </w:pPr>
            <w:r w:rsidRPr="00DF4B14">
              <w:rPr>
                <w:sz w:val="24"/>
                <w:szCs w:val="24"/>
                <w:lang w:val="en-US"/>
              </w:rPr>
              <w:t>WEICHAI WP12.430E50</w:t>
            </w:r>
          </w:p>
        </w:tc>
      </w:tr>
      <w:tr w:rsidR="00DF4B14" w:rsidRPr="00DF4B14" w:rsidTr="00971C52">
        <w:trPr>
          <w:trHeight w:val="368"/>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с </w:t>
            </w:r>
            <w:proofErr w:type="spellStart"/>
            <w:r w:rsidRPr="00DF4B14">
              <w:rPr>
                <w:sz w:val="24"/>
                <w:szCs w:val="24"/>
              </w:rPr>
              <w:t>турбонаддувом</w:t>
            </w:r>
            <w:proofErr w:type="spellEnd"/>
            <w:r w:rsidRPr="00DF4B14">
              <w:rPr>
                <w:sz w:val="24"/>
                <w:szCs w:val="24"/>
              </w:rPr>
              <w:t xml:space="preserve"> и промежуточным охлаждением воздуха</w:t>
            </w:r>
          </w:p>
        </w:tc>
      </w:tr>
      <w:tr w:rsidR="00DF4B14" w:rsidRPr="00DF4B14" w:rsidTr="00971C52">
        <w:trPr>
          <w:trHeight w:val="392"/>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Количество цилиндров/расположение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 / рядное</w:t>
            </w:r>
          </w:p>
        </w:tc>
      </w:tr>
      <w:tr w:rsidR="00DF4B14" w:rsidRPr="00DF4B14" w:rsidTr="00971C52">
        <w:trPr>
          <w:trHeight w:val="429"/>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 xml:space="preserve">Максимальная полезная мощность, </w:t>
            </w:r>
            <w:proofErr w:type="spellStart"/>
            <w:r w:rsidRPr="00DF4B14">
              <w:rPr>
                <w:sz w:val="24"/>
                <w:szCs w:val="24"/>
              </w:rPr>
              <w:t>л.с</w:t>
            </w:r>
            <w:proofErr w:type="spellEnd"/>
            <w:r w:rsidRPr="00DF4B14">
              <w:rPr>
                <w:sz w:val="24"/>
                <w:szCs w:val="24"/>
              </w:rPr>
              <w:t>.</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430</w:t>
            </w:r>
          </w:p>
        </w:tc>
      </w:tr>
      <w:tr w:rsidR="00DF4B14" w:rsidRPr="00DF4B14" w:rsidTr="00971C52">
        <w:trPr>
          <w:trHeight w:val="340"/>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Система охлаждения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жидкостная</w:t>
            </w:r>
          </w:p>
        </w:tc>
      </w:tr>
      <w:tr w:rsidR="00DF4B14" w:rsidRPr="00DF4B14" w:rsidTr="00971C52">
        <w:trPr>
          <w:trHeight w:val="34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Система питания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непосредственный впрыск топлива с общей рампой</w:t>
            </w:r>
          </w:p>
        </w:tc>
      </w:tr>
      <w:tr w:rsidR="00DF4B14" w:rsidRPr="00DF4B14" w:rsidTr="00971C52">
        <w:trPr>
          <w:trHeight w:val="398"/>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Параметры масс</w:t>
            </w:r>
          </w:p>
        </w:tc>
      </w:tr>
      <w:tr w:rsidR="00DF4B14" w:rsidRPr="00DF4B14" w:rsidTr="00971C52">
        <w:trPr>
          <w:trHeight w:val="416"/>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Снаряженная масса,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13</w:t>
            </w:r>
          </w:p>
        </w:tc>
        <w:tc>
          <w:tcPr>
            <w:tcW w:w="1784" w:type="pct"/>
            <w:gridSpan w:val="2"/>
            <w:tcBorders>
              <w:top w:val="single" w:sz="4" w:space="0" w:color="000000"/>
              <w:left w:val="single" w:sz="4" w:space="0" w:color="000000"/>
              <w:bottom w:val="single" w:sz="4"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кг</w:t>
            </w:r>
          </w:p>
        </w:tc>
        <w:tc>
          <w:tcPr>
            <w:tcW w:w="2858" w:type="pct"/>
            <w:tcBorders>
              <w:top w:val="single" w:sz="4" w:space="0" w:color="000000"/>
              <w:left w:val="single" w:sz="3"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автопоезда,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Полная масса буксируемого прицепа,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Нагрузка на ССУ, кг</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КПП</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Модель</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12</w:t>
            </w:r>
            <w:r w:rsidRPr="00DF4B14">
              <w:rPr>
                <w:sz w:val="24"/>
                <w:szCs w:val="24"/>
                <w:lang w:val="en-US"/>
              </w:rPr>
              <w:t>JSDX220TA-B</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Тип</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механическая, синхронизированная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19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Сцепление</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сухое, однодисковое, с </w:t>
            </w:r>
            <w:proofErr w:type="spellStart"/>
            <w:r w:rsidRPr="00DF4B14">
              <w:rPr>
                <w:sz w:val="24"/>
                <w:szCs w:val="24"/>
              </w:rPr>
              <w:t>пневмогидроусилителем</w:t>
            </w:r>
            <w:proofErr w:type="spellEnd"/>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 xml:space="preserve">Блокировка </w:t>
            </w:r>
            <w:proofErr w:type="spellStart"/>
            <w:r w:rsidRPr="00DF4B14">
              <w:rPr>
                <w:sz w:val="24"/>
                <w:szCs w:val="24"/>
              </w:rPr>
              <w:t>межколесного</w:t>
            </w:r>
            <w:proofErr w:type="spellEnd"/>
            <w:r w:rsidRPr="00DF4B14">
              <w:rPr>
                <w:sz w:val="24"/>
                <w:szCs w:val="24"/>
              </w:rPr>
              <w:t xml:space="preserve">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задних ведущих мостов</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Блокировка межосевого дифференциала</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задней тележки</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Подвеска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Передняя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зависимая, на продольно расположенных полуэллиптических рессорах, с телескопическими гидравлическими амортизаторами, со стабилизатором поперечной устойчивости</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23</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Задняя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балансирная на полуэллиптических рессорах, со стабилизатором поперечной устойчивости на заднем мосту</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Система питания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24</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Вместимость топливного бака, л</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700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Тормозная система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25</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Рабочая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пневматический двухконтурный привод с разделением на контуры на переднюю ось и заднюю тележку, </w:t>
            </w:r>
            <w:r w:rsidRPr="00DF4B14">
              <w:rPr>
                <w:sz w:val="24"/>
                <w:szCs w:val="24"/>
                <w:lang w:val="en-US"/>
              </w:rPr>
              <w:t>ABS</w:t>
            </w:r>
            <w:r w:rsidRPr="00DF4B14">
              <w:rPr>
                <w:sz w:val="24"/>
                <w:szCs w:val="24"/>
              </w:rPr>
              <w:t xml:space="preserve"> </w:t>
            </w:r>
            <w:r w:rsidRPr="00DF4B14">
              <w:rPr>
                <w:sz w:val="24"/>
                <w:szCs w:val="24"/>
                <w:lang w:val="en-US"/>
              </w:rPr>
              <w:t>WADCO</w:t>
            </w:r>
            <w:r w:rsidRPr="00DF4B14">
              <w:rPr>
                <w:sz w:val="24"/>
                <w:szCs w:val="24"/>
              </w:rPr>
              <w:t>, тормозные механизмы всех колес барабанные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26</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Стояночная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механический привод от пружинных </w:t>
            </w:r>
            <w:proofErr w:type="spellStart"/>
            <w:r w:rsidRPr="00DF4B14">
              <w:rPr>
                <w:sz w:val="24"/>
                <w:szCs w:val="24"/>
              </w:rPr>
              <w:t>энергоаккумуляторов</w:t>
            </w:r>
            <w:proofErr w:type="spellEnd"/>
            <w:r w:rsidRPr="00DF4B14">
              <w:rPr>
                <w:sz w:val="24"/>
                <w:szCs w:val="24"/>
              </w:rPr>
              <w:t xml:space="preserve"> к тормозным механизмам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27</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Вспомогательная</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тормозная система полуприцепа, без торможения тягачом; трансмиссионный тормоз-замедлитель</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Шины</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28</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Размер шин</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315/80</w:t>
            </w:r>
            <w:r w:rsidRPr="00DF4B14">
              <w:rPr>
                <w:sz w:val="24"/>
                <w:szCs w:val="24"/>
                <w:lang w:val="en-US"/>
              </w:rPr>
              <w:t>R22,5</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Габаритные размеры ТС</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29</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Длина,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30</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Ширина,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31</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Высота,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32</w:t>
            </w:r>
          </w:p>
        </w:tc>
        <w:tc>
          <w:tcPr>
            <w:tcW w:w="1784" w:type="pct"/>
            <w:gridSpan w:val="2"/>
            <w:tcBorders>
              <w:top w:val="single" w:sz="4" w:space="0" w:color="000000"/>
              <w:left w:val="single" w:sz="4" w:space="0" w:color="000000"/>
              <w:bottom w:val="single" w:sz="3" w:space="0" w:color="000000"/>
              <w:right w:val="single" w:sz="3" w:space="0" w:color="000000"/>
            </w:tcBorders>
            <w:vAlign w:val="center"/>
          </w:tcPr>
          <w:p w:rsidR="00DF4B14" w:rsidRPr="00DF4B14" w:rsidRDefault="00DF4B14" w:rsidP="00DF4B14">
            <w:pPr>
              <w:spacing w:line="240" w:lineRule="auto"/>
              <w:ind w:firstLine="0"/>
              <w:rPr>
                <w:sz w:val="24"/>
                <w:szCs w:val="24"/>
              </w:rPr>
            </w:pPr>
            <w:r w:rsidRPr="00DF4B14">
              <w:rPr>
                <w:sz w:val="24"/>
                <w:szCs w:val="24"/>
              </w:rPr>
              <w:t>Высота ССУ, мм</w:t>
            </w:r>
          </w:p>
        </w:tc>
        <w:tc>
          <w:tcPr>
            <w:tcW w:w="2858" w:type="pct"/>
            <w:tcBorders>
              <w:top w:val="single" w:sz="4" w:space="0" w:color="000000"/>
              <w:left w:val="single" w:sz="3"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1 380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b/>
                <w:sz w:val="24"/>
                <w:szCs w:val="24"/>
              </w:rPr>
              <w:t>Дополнительно</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tabs>
                <w:tab w:val="left" w:pos="993"/>
              </w:tabs>
              <w:spacing w:line="240" w:lineRule="atLeast"/>
              <w:ind w:firstLine="0"/>
              <w:jc w:val="left"/>
              <w:rPr>
                <w:color w:val="000000"/>
                <w:sz w:val="24"/>
                <w:szCs w:val="24"/>
              </w:rPr>
            </w:pPr>
            <w:r w:rsidRPr="00DF4B14">
              <w:rPr>
                <w:sz w:val="24"/>
                <w:szCs w:val="24"/>
              </w:rPr>
              <w:t xml:space="preserve">Система автомобильного видеонаблюдения, имеющая </w:t>
            </w:r>
            <w:r w:rsidRPr="00DF4B14">
              <w:rPr>
                <w:color w:val="000000"/>
                <w:sz w:val="24"/>
                <w:szCs w:val="24"/>
              </w:rPr>
              <w:t>сертификат соответствия с Постановлениями Правительства РФ №969 и №1640.</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color w:val="000000" w:themeColor="text1"/>
                <w:sz w:val="24"/>
                <w:szCs w:val="24"/>
              </w:rPr>
              <w:t>Оборудование спутникового мониторинга, позволяющий считывать показания минимум 8(восьми) датчиков (ДУТ, датчики угла наклона, с возможностью доступа к настройке оборудования)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 xml:space="preserve">Датчик уровня топлива с </w:t>
            </w:r>
            <w:proofErr w:type="spellStart"/>
            <w:r w:rsidRPr="00DF4B14">
              <w:rPr>
                <w:color w:val="000000" w:themeColor="text1"/>
                <w:sz w:val="24"/>
                <w:szCs w:val="24"/>
              </w:rPr>
              <w:t>тарировочной</w:t>
            </w:r>
            <w:proofErr w:type="spellEnd"/>
            <w:r w:rsidRPr="00DF4B14">
              <w:rPr>
                <w:color w:val="000000" w:themeColor="text1"/>
                <w:sz w:val="24"/>
                <w:szCs w:val="24"/>
              </w:rPr>
              <w:t xml:space="preserve"> таблицей (с подтверждением калибровки датчика) во взрывозащищенном исполнении, подключенным к терминалу через блок </w:t>
            </w:r>
            <w:proofErr w:type="spellStart"/>
            <w:r w:rsidRPr="00DF4B14">
              <w:rPr>
                <w:color w:val="000000" w:themeColor="text1"/>
                <w:sz w:val="24"/>
                <w:szCs w:val="24"/>
              </w:rPr>
              <w:t>искрозащиты</w:t>
            </w:r>
            <w:proofErr w:type="spellEnd"/>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3A1A75" w:rsidP="00DF4B14">
            <w:pPr>
              <w:spacing w:line="240" w:lineRule="auto"/>
              <w:ind w:left="1" w:hanging="1"/>
              <w:jc w:val="left"/>
              <w:rPr>
                <w:color w:val="000000" w:themeColor="text1"/>
                <w:sz w:val="24"/>
                <w:szCs w:val="24"/>
              </w:rPr>
            </w:pPr>
            <w:hyperlink r:id="rId28" w:anchor="glonas" w:history="1">
              <w:r w:rsidR="00DF4B14" w:rsidRPr="00DF4B14">
                <w:rPr>
                  <w:color w:val="000000" w:themeColor="text1"/>
                  <w:sz w:val="24"/>
                  <w:szCs w:val="24"/>
                </w:rPr>
                <w:t>Устройство вызова экстренных служб УВЭОС (ЭРА - ГЛОНАСC)</w:t>
              </w:r>
            </w:hyperlink>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3A1A75" w:rsidP="00DF4B14">
            <w:pPr>
              <w:spacing w:line="240" w:lineRule="auto"/>
              <w:ind w:left="1" w:hanging="1"/>
              <w:jc w:val="left"/>
              <w:rPr>
                <w:color w:val="000000" w:themeColor="text1"/>
                <w:sz w:val="24"/>
                <w:szCs w:val="24"/>
              </w:rPr>
            </w:pPr>
            <w:hyperlink r:id="rId29" w:anchor="skorost" w:history="1">
              <w:r w:rsidR="00DF4B14" w:rsidRPr="00DF4B14">
                <w:rPr>
                  <w:color w:val="000000" w:themeColor="text1"/>
                  <w:sz w:val="24"/>
                  <w:szCs w:val="24"/>
                </w:rPr>
                <w:t>Устройство ограничения скорости УОС</w:t>
              </w:r>
            </w:hyperlink>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38</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3A1A75" w:rsidP="00DF4B14">
            <w:pPr>
              <w:spacing w:line="240" w:lineRule="auto"/>
              <w:ind w:left="1" w:hanging="1"/>
              <w:jc w:val="left"/>
              <w:rPr>
                <w:color w:val="000000" w:themeColor="text1"/>
                <w:sz w:val="24"/>
                <w:szCs w:val="24"/>
              </w:rPr>
            </w:pPr>
            <w:hyperlink r:id="rId30" w:anchor="tah" w:history="1">
              <w:proofErr w:type="spellStart"/>
              <w:r w:rsidR="00DF4B14" w:rsidRPr="00DF4B14">
                <w:rPr>
                  <w:color w:val="000000" w:themeColor="text1"/>
                  <w:sz w:val="24"/>
                  <w:szCs w:val="24"/>
                </w:rPr>
                <w:t>Тахограф</w:t>
              </w:r>
              <w:proofErr w:type="spellEnd"/>
            </w:hyperlink>
            <w:r w:rsidR="00DF4B14" w:rsidRPr="00DF4B14">
              <w:rPr>
                <w:color w:val="000000" w:themeColor="text1"/>
                <w:sz w:val="24"/>
                <w:szCs w:val="24"/>
              </w:rPr>
              <w:t xml:space="preserve"> российского образца с блоком СКЗИ (с сертификатами соответствия)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39</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3A1A75" w:rsidP="00DF4B14">
            <w:pPr>
              <w:spacing w:line="240" w:lineRule="auto"/>
              <w:ind w:left="1" w:hanging="1"/>
              <w:jc w:val="left"/>
              <w:rPr>
                <w:color w:val="000000" w:themeColor="text1"/>
                <w:sz w:val="24"/>
                <w:szCs w:val="24"/>
              </w:rPr>
            </w:pPr>
            <w:hyperlink r:id="rId31" w:anchor="konst" w:history="1">
              <w:r w:rsidR="00DF4B14" w:rsidRPr="00DF4B14">
                <w:rPr>
                  <w:color w:val="000000" w:themeColor="text1"/>
                  <w:sz w:val="24"/>
                  <w:szCs w:val="24"/>
                </w:rPr>
                <w:t>Устройство отключения массы в соответствии с требованиями ДОПОГ</w:t>
              </w:r>
            </w:hyperlink>
            <w:r w:rsidR="00DF4B14" w:rsidRPr="00DF4B14">
              <w:rPr>
                <w:color w:val="000000" w:themeColor="text1"/>
                <w:sz w:val="24"/>
                <w:szCs w:val="24"/>
              </w:rPr>
              <w:t xml:space="preserve"> (одна в кабине, одна кнопка массы-IP65)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40</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Пеналы для огнетушителей</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41</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Держатели для табличек</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42</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Защита топливного бака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43</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Ящик ЗИП</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44</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u w:val="single"/>
              </w:rPr>
            </w:pPr>
            <w:r w:rsidRPr="00DF4B14">
              <w:rPr>
                <w:color w:val="000000" w:themeColor="text1"/>
                <w:sz w:val="24"/>
                <w:szCs w:val="24"/>
              </w:rPr>
              <w:t>Шланг подкачки колес 12 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45</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Набор ДОПОГ (</w:t>
            </w:r>
            <w:r w:rsidRPr="00DF4B14">
              <w:rPr>
                <w:color w:val="000000" w:themeColor="text1"/>
                <w:sz w:val="24"/>
                <w:szCs w:val="24"/>
                <w:lang w:val="en-US"/>
              </w:rPr>
              <w:t>ADR</w:t>
            </w:r>
            <w:r w:rsidRPr="00DF4B14">
              <w:rPr>
                <w:color w:val="000000" w:themeColor="text1"/>
                <w:sz w:val="24"/>
                <w:szCs w:val="24"/>
              </w:rPr>
              <w:t>);</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46</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Проблесковый маяк оранжевого цвета-2шт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47</w:t>
            </w:r>
          </w:p>
        </w:tc>
        <w:tc>
          <w:tcPr>
            <w:tcW w:w="4642" w:type="pct"/>
            <w:gridSpan w:val="3"/>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color w:val="000000" w:themeColor="text1"/>
                <w:sz w:val="24"/>
                <w:szCs w:val="24"/>
              </w:rPr>
              <w:t>Тягач должен иметь одобрение типа 105, 89 правила ЕЭК ООН (ДОПОГ) для перевозки опасных грузов</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color w:val="000000" w:themeColor="text1"/>
                <w:sz w:val="24"/>
                <w:szCs w:val="24"/>
              </w:rPr>
            </w:pPr>
            <w:r w:rsidRPr="00DF4B14">
              <w:rPr>
                <w:sz w:val="24"/>
                <w:szCs w:val="24"/>
              </w:rPr>
              <w:t xml:space="preserve">Корпоративная окраска </w:t>
            </w:r>
            <w:r w:rsidRPr="00DF4B14">
              <w:rPr>
                <w:color w:val="000000"/>
                <w:sz w:val="24"/>
                <w:szCs w:val="24"/>
              </w:rPr>
              <w:t>согласно эскизам Заказчика (Макет №4 Приложение № 1). Код цвета покраски согласовывается с Заказчиком</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49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left"/>
              <w:rPr>
                <w:sz w:val="24"/>
                <w:szCs w:val="24"/>
              </w:rPr>
            </w:pPr>
            <w:r w:rsidRPr="00DF4B14">
              <w:rPr>
                <w:sz w:val="24"/>
                <w:szCs w:val="24"/>
              </w:rPr>
              <w:t>Усиленная отопительная система, теплоизоляция кабины для России (северный вариант)</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Технические характеристики полуприцеп-цистерны УСТ 9465</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Общие характеристики</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50</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vertAlign w:val="superscript"/>
              </w:rPr>
            </w:pPr>
            <w:r w:rsidRPr="00DF4B14">
              <w:rPr>
                <w:sz w:val="24"/>
                <w:szCs w:val="24"/>
              </w:rPr>
              <w:t>Вместимость цистерны, м</w:t>
            </w:r>
            <w:r w:rsidRPr="00DF4B14">
              <w:rPr>
                <w:sz w:val="24"/>
                <w:szCs w:val="24"/>
                <w:vertAlign w:val="superscript"/>
              </w:rPr>
              <w:t>3</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30 (10+10+10)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51</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Количество изолированных секций, </w:t>
            </w:r>
            <w:proofErr w:type="spellStart"/>
            <w:r w:rsidRPr="00DF4B14">
              <w:rPr>
                <w:sz w:val="24"/>
                <w:szCs w:val="24"/>
              </w:rPr>
              <w:t>шт</w:t>
            </w:r>
            <w:proofErr w:type="spellEnd"/>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Сечение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чемодан переменного сечения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Материал цистерны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сталь 09Г2С</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Толщина стенки,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Масса снаряженного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Полная масса полуприцепа-цистерны,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Распределение нагрузки от ППЦ полной массы</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57</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 седельное устройство,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 оси ППЦ, кг</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Конструкция ППЦ</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59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Несущие элементы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цистерна установлена в </w:t>
            </w:r>
            <w:proofErr w:type="spellStart"/>
            <w:r w:rsidRPr="00DF4B14">
              <w:rPr>
                <w:sz w:val="24"/>
                <w:szCs w:val="24"/>
              </w:rPr>
              <w:t>ложелементы</w:t>
            </w:r>
            <w:proofErr w:type="spellEnd"/>
            <w:r w:rsidRPr="00DF4B14">
              <w:rPr>
                <w:sz w:val="24"/>
                <w:szCs w:val="24"/>
              </w:rPr>
              <w:t xml:space="preserve"> рамы полуприцепа </w:t>
            </w:r>
            <w:proofErr w:type="spellStart"/>
            <w:r w:rsidRPr="00DF4B14">
              <w:rPr>
                <w:sz w:val="24"/>
                <w:szCs w:val="24"/>
              </w:rPr>
              <w:t>черех</w:t>
            </w:r>
            <w:proofErr w:type="spellEnd"/>
            <w:r w:rsidRPr="00DF4B14">
              <w:rPr>
                <w:sz w:val="24"/>
                <w:szCs w:val="24"/>
              </w:rPr>
              <w:t xml:space="preserve"> резиновый демпфер, фиксация цистерны на </w:t>
            </w:r>
            <w:proofErr w:type="spellStart"/>
            <w:r w:rsidRPr="00DF4B14">
              <w:rPr>
                <w:sz w:val="24"/>
                <w:szCs w:val="24"/>
              </w:rPr>
              <w:t>ложелементах</w:t>
            </w:r>
            <w:proofErr w:type="spellEnd"/>
            <w:r w:rsidRPr="00DF4B14">
              <w:rPr>
                <w:sz w:val="24"/>
                <w:szCs w:val="24"/>
              </w:rPr>
              <w:t xml:space="preserve"> осуществляется при помощи стяжных лент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Волнорезы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полусферической формы, смещенные от сварных швов обечаек, с инспекционными люками-лазами, смещенными от оси цистерны, площадь перекрытия не менее 70%</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Комплектация</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Крышка горловины</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алюминиевая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Устройство дыхательное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УД2-80 (фланцевое)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Донны клапан,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 с </w:t>
            </w:r>
            <w:proofErr w:type="spellStart"/>
            <w:r w:rsidRPr="00DF4B14">
              <w:rPr>
                <w:sz w:val="24"/>
                <w:szCs w:val="24"/>
              </w:rPr>
              <w:t>пневмоуправлением</w:t>
            </w:r>
            <w:proofErr w:type="spellEnd"/>
            <w:r w:rsidRPr="00DF4B14">
              <w:rPr>
                <w:sz w:val="24"/>
                <w:szCs w:val="24"/>
              </w:rPr>
              <w:t xml:space="preserve"> и ручным дублером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64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Лестница на площадку обслуживания заливной горловины</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заднее расположение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Поручень</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слева от площадки обслуживания</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Площадка обслуживания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из просеченного оцинкованного листа с противоскользящим эффектом</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67</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Противооткатные башмаки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пластиковые</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 огнетушителей</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ОП-6, 2шт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69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Катушка заземления</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установлена на ящике СРТ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Ящик для песка</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пластиковый, расположен на цистерне</w:t>
            </w: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Насосная установка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Модель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СВН-80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Привод</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от </w:t>
            </w:r>
            <w:proofErr w:type="spellStart"/>
            <w:r w:rsidRPr="00DF4B14">
              <w:rPr>
                <w:sz w:val="24"/>
                <w:szCs w:val="24"/>
              </w:rPr>
              <w:t>гидромотора</w:t>
            </w:r>
            <w:proofErr w:type="spellEnd"/>
            <w:r w:rsidRPr="00DF4B14">
              <w:rPr>
                <w:sz w:val="24"/>
                <w:szCs w:val="24"/>
              </w:rPr>
              <w:t xml:space="preserve"> ГМШ 32-3Л</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Подача, м</w:t>
            </w:r>
            <w:r w:rsidRPr="00DF4B14">
              <w:rPr>
                <w:sz w:val="24"/>
                <w:szCs w:val="24"/>
                <w:vertAlign w:val="superscript"/>
              </w:rPr>
              <w:t>3</w:t>
            </w:r>
            <w:r w:rsidRPr="00DF4B14">
              <w:rPr>
                <w:sz w:val="24"/>
                <w:szCs w:val="24"/>
              </w:rPr>
              <w:t>/ч</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74</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Напор,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75</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самовсасывания,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Система раздачи топлива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76</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Трубопровод цистерны,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77</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Быстроразъемные соединения, мм, 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80</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78</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Пенал для рукавов</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пластиковый</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79</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Рукав напорный, 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не менее 4, 2 </w:t>
            </w:r>
            <w:proofErr w:type="spellStart"/>
            <w:r w:rsidRPr="00DF4B14">
              <w:rPr>
                <w:sz w:val="24"/>
                <w:szCs w:val="24"/>
              </w:rPr>
              <w:t>шт</w:t>
            </w:r>
            <w:proofErr w:type="spellEnd"/>
          </w:p>
        </w:tc>
      </w:tr>
      <w:tr w:rsidR="00DF4B14" w:rsidRPr="00DF4B14" w:rsidTr="00971C52">
        <w:trPr>
          <w:trHeight w:val="407"/>
        </w:trPr>
        <w:tc>
          <w:tcPr>
            <w:tcW w:w="5000" w:type="pct"/>
            <w:gridSpan w:val="4"/>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Узел выдачи топлива</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80</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Расположение</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в ящике СРТ</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81</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Счетчик жидкости</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СЖ ППО-25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82</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Пистолет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25</w:t>
            </w:r>
          </w:p>
        </w:tc>
      </w:tr>
      <w:tr w:rsidR="00DF4B14" w:rsidRPr="00DF4B14" w:rsidTr="00971C52">
        <w:trPr>
          <w:trHeight w:val="407"/>
        </w:trPr>
        <w:tc>
          <w:tcPr>
            <w:tcW w:w="358" w:type="pct"/>
            <w:tcBorders>
              <w:top w:val="single" w:sz="4" w:space="0" w:color="000000"/>
              <w:left w:val="single" w:sz="4" w:space="0" w:color="000000"/>
              <w:bottom w:val="single" w:sz="3"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83</w:t>
            </w:r>
          </w:p>
        </w:tc>
        <w:tc>
          <w:tcPr>
            <w:tcW w:w="1642" w:type="pct"/>
            <w:tcBorders>
              <w:top w:val="single" w:sz="4" w:space="0" w:color="000000"/>
              <w:left w:val="single" w:sz="4" w:space="0" w:color="000000"/>
              <w:bottom w:val="single" w:sz="3"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Рукав раздаточный, мм</w:t>
            </w:r>
          </w:p>
        </w:tc>
        <w:tc>
          <w:tcPr>
            <w:tcW w:w="3000" w:type="pct"/>
            <w:gridSpan w:val="2"/>
            <w:tcBorders>
              <w:top w:val="single" w:sz="4" w:space="0" w:color="000000"/>
              <w:left w:val="single" w:sz="4" w:space="0" w:color="auto"/>
              <w:bottom w:val="single" w:sz="3"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roofErr w:type="spellStart"/>
            <w:r w:rsidRPr="00DF4B14">
              <w:rPr>
                <w:sz w:val="24"/>
                <w:szCs w:val="24"/>
              </w:rPr>
              <w:t>Ду</w:t>
            </w:r>
            <w:proofErr w:type="spellEnd"/>
            <w:r w:rsidRPr="00DF4B14">
              <w:rPr>
                <w:sz w:val="24"/>
                <w:szCs w:val="24"/>
              </w:rPr>
              <w:t xml:space="preserve"> 25</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84</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Длина раздаточного рукава, 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6</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85</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Максимальная производительность, л/мин</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Подвеска ППЦ</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86</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трехосная, односкатная, рессорно-балансирная подвеска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87</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Количество осей</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Шины</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88</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Размерность</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315/65</w:t>
            </w:r>
            <w:r w:rsidRPr="00DF4B14">
              <w:rPr>
                <w:sz w:val="24"/>
                <w:szCs w:val="24"/>
                <w:lang w:val="en-US"/>
              </w:rPr>
              <w:t>R22,5</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Шкворень</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89</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Типоразмер, дюйм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2</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Тормозная система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lastRenderedPageBreak/>
              <w:t>90</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Рабочая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тормозная система с пневматическим приводом, выполненная по двухпроводной схеме с антиблокировочной системой, тормозные механизмы всех колес барабанного типа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91</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Стояночная</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 xml:space="preserve">тормозная система механическая, с пневматическим управлением, от пружинных </w:t>
            </w:r>
            <w:proofErr w:type="spellStart"/>
            <w:r w:rsidRPr="00DF4B14">
              <w:rPr>
                <w:sz w:val="24"/>
                <w:szCs w:val="24"/>
              </w:rPr>
              <w:t>энергоаккумуляторов</w:t>
            </w:r>
            <w:proofErr w:type="spellEnd"/>
            <w:r w:rsidRPr="00DF4B14">
              <w:rPr>
                <w:sz w:val="24"/>
                <w:szCs w:val="24"/>
              </w:rPr>
              <w:t xml:space="preserve"> к тормозным механизмам колес второй и третьей оси</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Габаритные размеры ППЦ</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92</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Длина,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93</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Ширина,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94</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95</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Высота ССУ, мм</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spacing w:line="240" w:lineRule="auto"/>
              <w:ind w:left="1" w:hanging="1"/>
              <w:jc w:val="center"/>
              <w:rPr>
                <w:sz w:val="24"/>
                <w:szCs w:val="24"/>
              </w:rPr>
            </w:pPr>
            <w:r w:rsidRPr="00DF4B14">
              <w:rPr>
                <w:sz w:val="24"/>
                <w:szCs w:val="24"/>
              </w:rPr>
              <w:t>1 380</w:t>
            </w:r>
          </w:p>
        </w:tc>
      </w:tr>
      <w:tr w:rsidR="00DF4B14" w:rsidRPr="00DF4B14" w:rsidTr="00971C52">
        <w:trPr>
          <w:trHeight w:val="40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center"/>
              <w:rPr>
                <w:b/>
                <w:sz w:val="24"/>
                <w:szCs w:val="24"/>
              </w:rPr>
            </w:pPr>
            <w:r w:rsidRPr="00DF4B14">
              <w:rPr>
                <w:b/>
                <w:sz w:val="24"/>
                <w:szCs w:val="24"/>
              </w:rPr>
              <w:t>Дополнительно</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96</w:t>
            </w:r>
          </w:p>
        </w:tc>
        <w:tc>
          <w:tcPr>
            <w:tcW w:w="1642" w:type="pct"/>
            <w:tcBorders>
              <w:top w:val="single" w:sz="4" w:space="0" w:color="000000"/>
              <w:left w:val="single" w:sz="4" w:space="0" w:color="000000"/>
              <w:bottom w:val="single" w:sz="4" w:space="0" w:color="000000"/>
              <w:right w:val="single" w:sz="4" w:space="0" w:color="auto"/>
            </w:tcBorders>
            <w:vAlign w:val="center"/>
          </w:tcPr>
          <w:p w:rsidR="00DF4B14" w:rsidRPr="00DF4B14" w:rsidRDefault="00DF4B14" w:rsidP="00DF4B14">
            <w:pPr>
              <w:spacing w:line="240" w:lineRule="auto"/>
              <w:ind w:left="1" w:hanging="1"/>
              <w:jc w:val="left"/>
              <w:rPr>
                <w:sz w:val="24"/>
                <w:szCs w:val="24"/>
              </w:rPr>
            </w:pPr>
            <w:r w:rsidRPr="00DF4B14">
              <w:rPr>
                <w:sz w:val="24"/>
                <w:szCs w:val="24"/>
              </w:rPr>
              <w:t>Комплект сопроводительной документации</w:t>
            </w:r>
          </w:p>
        </w:tc>
        <w:tc>
          <w:tcPr>
            <w:tcW w:w="3000" w:type="pct"/>
            <w:gridSpan w:val="2"/>
            <w:tcBorders>
              <w:top w:val="single" w:sz="4" w:space="0" w:color="000000"/>
              <w:left w:val="single" w:sz="4" w:space="0" w:color="auto"/>
              <w:bottom w:val="single" w:sz="4" w:space="0" w:color="000000"/>
              <w:right w:val="single" w:sz="4" w:space="0" w:color="000000"/>
            </w:tcBorders>
            <w:vAlign w:val="center"/>
          </w:tcPr>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Выписка ЭПТС;</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Свидетельство о поверке;</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Паспорт и формуляр;</w:t>
            </w:r>
          </w:p>
          <w:p w:rsidR="00DF4B14" w:rsidRPr="00DF4B14" w:rsidRDefault="00DF4B14" w:rsidP="00DF4B14">
            <w:pPr>
              <w:widowControl w:val="0"/>
              <w:numPr>
                <w:ilvl w:val="0"/>
                <w:numId w:val="46"/>
              </w:numPr>
              <w:autoSpaceDE w:val="0"/>
              <w:autoSpaceDN w:val="0"/>
              <w:adjustRightInd w:val="0"/>
              <w:spacing w:line="240" w:lineRule="auto"/>
              <w:contextualSpacing/>
              <w:jc w:val="left"/>
              <w:rPr>
                <w:sz w:val="24"/>
                <w:szCs w:val="24"/>
              </w:rPr>
            </w:pPr>
            <w:r w:rsidRPr="00DF4B14">
              <w:rPr>
                <w:sz w:val="24"/>
                <w:szCs w:val="24"/>
              </w:rPr>
              <w:t>Сервисная книжка;</w:t>
            </w:r>
          </w:p>
          <w:p w:rsidR="00DF4B14" w:rsidRPr="00DF4B14" w:rsidRDefault="00DF4B14" w:rsidP="00DF4B14">
            <w:pPr>
              <w:widowControl w:val="0"/>
              <w:numPr>
                <w:ilvl w:val="0"/>
                <w:numId w:val="46"/>
              </w:numPr>
              <w:autoSpaceDE w:val="0"/>
              <w:autoSpaceDN w:val="0"/>
              <w:adjustRightInd w:val="0"/>
              <w:spacing w:line="240" w:lineRule="auto"/>
              <w:contextualSpacing/>
              <w:jc w:val="left"/>
              <w:rPr>
                <w:rFonts w:ascii="Arial" w:hAnsi="Arial" w:cs="Arial"/>
                <w:sz w:val="24"/>
                <w:szCs w:val="24"/>
              </w:rPr>
            </w:pPr>
            <w:r w:rsidRPr="00DF4B14">
              <w:rPr>
                <w:sz w:val="24"/>
                <w:szCs w:val="24"/>
              </w:rPr>
              <w:t>Паспорта на узлы, агрегаты и дополнительное оборудование;</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97</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Корпоративная окраска </w:t>
            </w:r>
            <w:r w:rsidRPr="00DF4B14">
              <w:rPr>
                <w:color w:val="000000"/>
                <w:sz w:val="24"/>
                <w:szCs w:val="24"/>
              </w:rPr>
              <w:t>согласно эскизам Заказчика (Макет №4 Приложение № 1). Код цвета покраски согласовывается с Заказчиком</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98</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widowControl w:val="0"/>
              <w:autoSpaceDE w:val="0"/>
              <w:autoSpaceDN w:val="0"/>
              <w:adjustRightInd w:val="0"/>
              <w:spacing w:after="200" w:line="240" w:lineRule="auto"/>
              <w:ind w:firstLine="0"/>
              <w:contextualSpacing/>
              <w:jc w:val="left"/>
              <w:rPr>
                <w:rFonts w:cs="Arial"/>
                <w:sz w:val="24"/>
                <w:szCs w:val="24"/>
              </w:rPr>
            </w:pPr>
            <w:r w:rsidRPr="00DF4B14">
              <w:rPr>
                <w:rFonts w:cs="Arial"/>
                <w:sz w:val="24"/>
                <w:szCs w:val="24"/>
              </w:rPr>
              <w:t>Дыхательный клапан на каждый отсек;</w:t>
            </w:r>
          </w:p>
          <w:p w:rsidR="00DF4B14" w:rsidRPr="00DF4B14" w:rsidRDefault="00DF4B14" w:rsidP="00DF4B14">
            <w:pPr>
              <w:spacing w:line="240" w:lineRule="auto"/>
              <w:ind w:left="1" w:hanging="1"/>
              <w:jc w:val="center"/>
              <w:rPr>
                <w:sz w:val="24"/>
                <w:szCs w:val="24"/>
              </w:rPr>
            </w:pP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99</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rFonts w:cs="Arial"/>
                <w:sz w:val="24"/>
                <w:szCs w:val="24"/>
              </w:rPr>
              <w:t>Экологический короб для предотвращения пролива продукта</w:t>
            </w:r>
          </w:p>
        </w:tc>
      </w:tr>
      <w:tr w:rsidR="00DF4B14" w:rsidRPr="00DF4B14" w:rsidTr="00971C52">
        <w:trPr>
          <w:trHeight w:val="407"/>
        </w:trPr>
        <w:tc>
          <w:tcPr>
            <w:tcW w:w="358" w:type="pct"/>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firstLine="0"/>
              <w:jc w:val="center"/>
              <w:rPr>
                <w:b/>
                <w:sz w:val="24"/>
                <w:szCs w:val="24"/>
              </w:rPr>
            </w:pPr>
            <w:r w:rsidRPr="00DF4B14">
              <w:rPr>
                <w:b/>
                <w:sz w:val="24"/>
                <w:szCs w:val="24"/>
              </w:rPr>
              <w:t>100</w:t>
            </w:r>
          </w:p>
        </w:tc>
        <w:tc>
          <w:tcPr>
            <w:tcW w:w="4642" w:type="pct"/>
            <w:gridSpan w:val="3"/>
            <w:tcBorders>
              <w:top w:val="single" w:sz="4" w:space="0" w:color="000000"/>
              <w:left w:val="single" w:sz="4" w:space="0" w:color="000000"/>
              <w:bottom w:val="single" w:sz="4" w:space="0" w:color="000000"/>
              <w:right w:val="single" w:sz="4" w:space="0" w:color="000000"/>
            </w:tcBorders>
            <w:vAlign w:val="center"/>
          </w:tcPr>
          <w:p w:rsidR="00DF4B14" w:rsidRPr="00DF4B14" w:rsidRDefault="00DF4B14" w:rsidP="00DF4B14">
            <w:pPr>
              <w:spacing w:line="240" w:lineRule="auto"/>
              <w:ind w:left="1" w:hanging="1"/>
              <w:jc w:val="left"/>
              <w:rPr>
                <w:sz w:val="24"/>
                <w:szCs w:val="24"/>
              </w:rPr>
            </w:pPr>
            <w:r w:rsidRPr="00DF4B14">
              <w:rPr>
                <w:sz w:val="24"/>
                <w:szCs w:val="24"/>
              </w:rPr>
              <w:t xml:space="preserve">Датчики уровня топлива, установленные на каждой секции цистерны, с </w:t>
            </w:r>
            <w:proofErr w:type="spellStart"/>
            <w:r w:rsidRPr="00DF4B14">
              <w:rPr>
                <w:sz w:val="24"/>
                <w:szCs w:val="24"/>
              </w:rPr>
              <w:t>тарировочной</w:t>
            </w:r>
            <w:proofErr w:type="spellEnd"/>
            <w:r w:rsidRPr="00DF4B14">
              <w:rPr>
                <w:sz w:val="24"/>
                <w:szCs w:val="24"/>
              </w:rPr>
              <w:t xml:space="preserve"> таблицей (с подтверждением калибровки датчиков), </w:t>
            </w:r>
            <w:r w:rsidRPr="00DF4B14">
              <w:rPr>
                <w:color w:val="000000" w:themeColor="text1"/>
                <w:sz w:val="24"/>
                <w:szCs w:val="24"/>
              </w:rPr>
              <w:t xml:space="preserve">во взрывозащищенном исполнении, подключенным к терминалу седельного тягача через блок </w:t>
            </w:r>
            <w:proofErr w:type="spellStart"/>
            <w:r w:rsidRPr="00DF4B14">
              <w:rPr>
                <w:color w:val="000000" w:themeColor="text1"/>
                <w:sz w:val="24"/>
                <w:szCs w:val="24"/>
              </w:rPr>
              <w:t>искрозащиты</w:t>
            </w:r>
            <w:proofErr w:type="spellEnd"/>
          </w:p>
        </w:tc>
      </w:tr>
    </w:tbl>
    <w:p w:rsidR="00DF4B14" w:rsidRPr="00DF4B14" w:rsidRDefault="00DF4B14" w:rsidP="00DF4B14">
      <w:pPr>
        <w:spacing w:line="240" w:lineRule="auto"/>
        <w:ind w:firstLine="0"/>
        <w:rPr>
          <w:b/>
          <w:bCs/>
          <w:color w:val="000000"/>
          <w:sz w:val="24"/>
          <w:szCs w:val="24"/>
        </w:rPr>
      </w:pPr>
    </w:p>
    <w:p w:rsidR="00DF4B14" w:rsidRPr="00DF4B14" w:rsidRDefault="00DF4B14" w:rsidP="00DF4B14">
      <w:pPr>
        <w:spacing w:line="240" w:lineRule="auto"/>
        <w:ind w:firstLine="0"/>
        <w:rPr>
          <w:sz w:val="24"/>
          <w:szCs w:val="24"/>
        </w:rPr>
      </w:pPr>
      <w:r w:rsidRPr="00DF4B14">
        <w:rPr>
          <w:sz w:val="24"/>
          <w:szCs w:val="24"/>
        </w:rPr>
        <w:t>____________________________________</w:t>
      </w:r>
    </w:p>
    <w:p w:rsidR="00DF4B14" w:rsidRPr="00DF4B14" w:rsidRDefault="00DF4B14" w:rsidP="00DF4B14">
      <w:pPr>
        <w:spacing w:line="240" w:lineRule="auto"/>
        <w:ind w:left="-567" w:right="3684" w:firstLine="425"/>
        <w:jc w:val="center"/>
        <w:rPr>
          <w:sz w:val="24"/>
          <w:szCs w:val="24"/>
          <w:vertAlign w:val="superscript"/>
        </w:rPr>
      </w:pPr>
      <w:r w:rsidRPr="00DF4B14">
        <w:rPr>
          <w:sz w:val="24"/>
          <w:szCs w:val="24"/>
          <w:vertAlign w:val="superscript"/>
        </w:rPr>
        <w:t>(подпись, М.П.)</w:t>
      </w:r>
    </w:p>
    <w:p w:rsidR="00DF4B14" w:rsidRPr="00DF4B14" w:rsidRDefault="00DF4B14" w:rsidP="00DF4B14">
      <w:pPr>
        <w:spacing w:line="240" w:lineRule="auto"/>
        <w:ind w:left="-567" w:firstLine="425"/>
        <w:rPr>
          <w:sz w:val="24"/>
          <w:szCs w:val="24"/>
        </w:rPr>
      </w:pPr>
      <w:r w:rsidRPr="00DF4B14">
        <w:rPr>
          <w:sz w:val="24"/>
          <w:szCs w:val="24"/>
        </w:rPr>
        <w:t>____________________________________</w:t>
      </w:r>
    </w:p>
    <w:p w:rsidR="00DF4B14" w:rsidRPr="00DF4B14" w:rsidRDefault="00DF4B14" w:rsidP="00DF4B14">
      <w:pPr>
        <w:spacing w:line="240" w:lineRule="auto"/>
        <w:ind w:left="-567" w:right="3684" w:firstLine="425"/>
        <w:jc w:val="center"/>
        <w:rPr>
          <w:sz w:val="24"/>
          <w:szCs w:val="24"/>
          <w:vertAlign w:val="superscript"/>
        </w:rPr>
      </w:pPr>
      <w:r w:rsidRPr="00DF4B14">
        <w:rPr>
          <w:sz w:val="24"/>
          <w:szCs w:val="24"/>
          <w:vertAlign w:val="superscript"/>
        </w:rPr>
        <w:t>(фамилия, имя, отчество подписавшего, должность)</w:t>
      </w:r>
    </w:p>
    <w:p w:rsidR="00DF4B14" w:rsidRPr="00DF4B14" w:rsidRDefault="00DF4B14" w:rsidP="00DF4B14">
      <w:pPr>
        <w:keepNext/>
        <w:spacing w:line="240" w:lineRule="auto"/>
        <w:ind w:left="-567" w:firstLine="425"/>
        <w:rPr>
          <w:b/>
          <w:sz w:val="24"/>
          <w:szCs w:val="24"/>
        </w:rPr>
      </w:pPr>
    </w:p>
    <w:p w:rsidR="00DF4B14" w:rsidRPr="00DF4B14" w:rsidRDefault="00DF4B14" w:rsidP="00DF4B14">
      <w:pPr>
        <w:pBdr>
          <w:bottom w:val="single" w:sz="4" w:space="1" w:color="auto"/>
        </w:pBdr>
        <w:shd w:val="clear" w:color="auto" w:fill="E0E0E0"/>
        <w:spacing w:line="240" w:lineRule="auto"/>
        <w:ind w:left="-567" w:right="21" w:firstLine="425"/>
        <w:jc w:val="center"/>
        <w:rPr>
          <w:b/>
          <w:color w:val="000000"/>
          <w:spacing w:val="36"/>
          <w:sz w:val="24"/>
          <w:szCs w:val="24"/>
        </w:rPr>
      </w:pPr>
      <w:r w:rsidRPr="00DF4B14">
        <w:rPr>
          <w:b/>
          <w:color w:val="000000"/>
          <w:spacing w:val="36"/>
          <w:sz w:val="24"/>
          <w:szCs w:val="24"/>
        </w:rPr>
        <w:t>конец формы</w:t>
      </w:r>
    </w:p>
    <w:p w:rsidR="00DF4B14" w:rsidRPr="00DF4B14" w:rsidRDefault="00DF4B14" w:rsidP="00DF4B14">
      <w:pPr>
        <w:keepNext/>
        <w:spacing w:line="240" w:lineRule="auto"/>
        <w:ind w:left="-567" w:firstLine="425"/>
        <w:rPr>
          <w:sz w:val="24"/>
          <w:szCs w:val="24"/>
        </w:rPr>
      </w:pPr>
    </w:p>
    <w:p w:rsidR="00DF4B14" w:rsidRPr="00DF4B14" w:rsidRDefault="00DF4B14" w:rsidP="00DF4B14">
      <w:pPr>
        <w:rPr>
          <w:sz w:val="24"/>
          <w:szCs w:val="24"/>
        </w:rPr>
      </w:pPr>
    </w:p>
    <w:p w:rsidR="00DF4B14" w:rsidRPr="00DF4B14" w:rsidRDefault="00DF4B14" w:rsidP="00DF4B14">
      <w:pPr>
        <w:tabs>
          <w:tab w:val="left" w:pos="1200"/>
        </w:tabs>
        <w:rPr>
          <w:sz w:val="24"/>
          <w:szCs w:val="24"/>
        </w:rPr>
        <w:sectPr w:rsidR="00DF4B14" w:rsidRPr="00DF4B14" w:rsidSect="0065643F">
          <w:pgSz w:w="11906" w:h="16838" w:code="9"/>
          <w:pgMar w:top="851" w:right="709" w:bottom="709" w:left="993" w:header="680" w:footer="0" w:gutter="0"/>
          <w:cols w:space="708"/>
          <w:docGrid w:linePitch="381"/>
        </w:sectPr>
      </w:pPr>
      <w:r w:rsidRPr="00DF4B14">
        <w:rPr>
          <w:sz w:val="24"/>
          <w:szCs w:val="24"/>
        </w:rPr>
        <w:tab/>
      </w:r>
    </w:p>
    <w:p w:rsidR="00DF4B14" w:rsidRPr="00DF4B14" w:rsidRDefault="00DF4B14" w:rsidP="00DF4B14">
      <w:pPr>
        <w:keepNext/>
        <w:pageBreakBefore/>
        <w:suppressAutoHyphens/>
        <w:spacing w:before="240" w:after="120" w:line="240" w:lineRule="auto"/>
        <w:ind w:firstLine="0"/>
        <w:outlineLvl w:val="2"/>
        <w:rPr>
          <w:b/>
          <w:bCs/>
          <w:sz w:val="24"/>
          <w:szCs w:val="24"/>
        </w:rPr>
      </w:pPr>
      <w:r w:rsidRPr="00DF4B14">
        <w:rPr>
          <w:b/>
          <w:bCs/>
          <w:sz w:val="24"/>
          <w:szCs w:val="24"/>
        </w:rPr>
        <w:lastRenderedPageBreak/>
        <w:t>5.2.1.    Инструкция по заполнению</w:t>
      </w:r>
    </w:p>
    <w:p w:rsidR="00DF4B14" w:rsidRPr="00DF4B14" w:rsidRDefault="00DF4B14" w:rsidP="00DF4B14">
      <w:pPr>
        <w:spacing w:line="240" w:lineRule="auto"/>
        <w:ind w:firstLine="0"/>
        <w:rPr>
          <w:sz w:val="24"/>
          <w:szCs w:val="24"/>
        </w:rPr>
      </w:pPr>
      <w:r w:rsidRPr="00DF4B14">
        <w:rPr>
          <w:b/>
          <w:sz w:val="24"/>
          <w:szCs w:val="24"/>
        </w:rPr>
        <w:t>5.2.1.1.</w:t>
      </w:r>
      <w:r w:rsidRPr="00DF4B14">
        <w:rPr>
          <w:sz w:val="24"/>
          <w:szCs w:val="24"/>
        </w:rPr>
        <w:t xml:space="preserve"> Участник указывает дату и номер Заявки (подраздел 5.1.).</w:t>
      </w:r>
    </w:p>
    <w:p w:rsidR="00DF4B14" w:rsidRPr="00DF4B14" w:rsidRDefault="00DF4B14" w:rsidP="00DF4B14">
      <w:pPr>
        <w:spacing w:line="240" w:lineRule="auto"/>
        <w:ind w:firstLine="0"/>
        <w:rPr>
          <w:sz w:val="24"/>
          <w:szCs w:val="24"/>
        </w:rPr>
      </w:pPr>
      <w:r w:rsidRPr="00DF4B14">
        <w:rPr>
          <w:b/>
          <w:sz w:val="24"/>
          <w:szCs w:val="24"/>
        </w:rPr>
        <w:t>5.2.1.2.</w:t>
      </w:r>
      <w:r w:rsidRPr="00DF4B14">
        <w:rPr>
          <w:sz w:val="24"/>
          <w:szCs w:val="24"/>
        </w:rPr>
        <w:t xml:space="preserve"> Участник указывает свое фирменное наименование (в т. ч. организационно-правовую форму) и свой юридический адрес.</w:t>
      </w:r>
    </w:p>
    <w:p w:rsidR="00DF4B14" w:rsidRPr="00DF4B14" w:rsidRDefault="00DF4B14" w:rsidP="00DF4B14">
      <w:pPr>
        <w:keepNext/>
        <w:spacing w:line="240" w:lineRule="auto"/>
        <w:ind w:firstLine="0"/>
        <w:rPr>
          <w:sz w:val="24"/>
          <w:szCs w:val="24"/>
        </w:rPr>
      </w:pPr>
      <w:r w:rsidRPr="00DF4B14">
        <w:rPr>
          <w:b/>
          <w:sz w:val="24"/>
          <w:szCs w:val="24"/>
        </w:rPr>
        <w:t>5.2.1.3.</w:t>
      </w:r>
      <w:r w:rsidRPr="00DF4B14">
        <w:rPr>
          <w:sz w:val="24"/>
          <w:szCs w:val="24"/>
        </w:rPr>
        <w:t xml:space="preserve"> При заполнении табличной части Формы необходимо описать параметры, указанные в </w:t>
      </w:r>
      <w:proofErr w:type="spellStart"/>
      <w:r w:rsidRPr="00DF4B14">
        <w:rPr>
          <w:sz w:val="24"/>
          <w:szCs w:val="24"/>
        </w:rPr>
        <w:t>п.п</w:t>
      </w:r>
      <w:proofErr w:type="spellEnd"/>
      <w:r w:rsidRPr="00DF4B14">
        <w:rPr>
          <w:sz w:val="24"/>
          <w:szCs w:val="24"/>
        </w:rPr>
        <w:t>. 2.11 Документации.</w:t>
      </w: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Pr="00C420D0" w:rsidRDefault="00623839" w:rsidP="001C6144">
      <w:pPr>
        <w:spacing w:line="240" w:lineRule="auto"/>
        <w:ind w:firstLine="0"/>
        <w:rPr>
          <w:sz w:val="24"/>
          <w:szCs w:val="24"/>
        </w:rPr>
      </w:pPr>
    </w:p>
    <w:p w:rsidR="001C6144" w:rsidRDefault="001C6144" w:rsidP="001C6144">
      <w:pPr>
        <w:spacing w:line="240" w:lineRule="auto"/>
        <w:ind w:firstLine="0"/>
        <w:rPr>
          <w:sz w:val="24"/>
          <w:szCs w:val="24"/>
        </w:r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lastRenderedPageBreak/>
        <w:t>5.3.  Анкета Участника (Форма 3)</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2</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w:t>
      </w:r>
      <w:proofErr w:type="gramStart"/>
      <w:r w:rsidRPr="00B53DC8">
        <w:rPr>
          <w:sz w:val="24"/>
          <w:szCs w:val="24"/>
        </w:rPr>
        <w:t>_»_</w:t>
      </w:r>
      <w:proofErr w:type="gramEnd"/>
      <w:r w:rsidRPr="00B53DC8">
        <w:rPr>
          <w:sz w:val="24"/>
          <w:szCs w:val="24"/>
        </w:rPr>
        <w:t>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0"/>
        <w:gridCol w:w="2990"/>
      </w:tblGrid>
      <w:tr w:rsidR="00B53DC8" w:rsidRPr="00B53DC8" w:rsidTr="004D2201">
        <w:trPr>
          <w:cantSplit/>
          <w:trHeight w:val="240"/>
          <w:tblHeader/>
        </w:trPr>
        <w:tc>
          <w:tcPr>
            <w:tcW w:w="567"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6550"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2990" w:type="dxa"/>
            <w:vAlign w:val="center"/>
          </w:tcPr>
          <w:p w:rsidR="00B53DC8" w:rsidRPr="00B53DC8" w:rsidRDefault="00B53DC8" w:rsidP="00B53DC8">
            <w:pPr>
              <w:keepNext/>
              <w:spacing w:before="40" w:after="40" w:line="240" w:lineRule="auto"/>
              <w:jc w:val="center"/>
              <w:rPr>
                <w:sz w:val="24"/>
                <w:szCs w:val="24"/>
              </w:rPr>
            </w:pPr>
            <w:r w:rsidRPr="00B53DC8">
              <w:rPr>
                <w:sz w:val="24"/>
                <w:szCs w:val="24"/>
              </w:rPr>
              <w:t>Сведения об Участнике</w:t>
            </w: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ИНН, КПП, ОГРН, ОКПО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Адрес места нахождения</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Почтовый адрес</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Height w:val="116"/>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Факс Участника (с указанием кода города)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Адрес электронной почты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2990" w:type="dxa"/>
          </w:tcPr>
          <w:p w:rsidR="00B53DC8" w:rsidRPr="00B53DC8" w:rsidRDefault="00B53DC8" w:rsidP="00B53DC8">
            <w:pPr>
              <w:spacing w:before="40" w:after="40" w:line="240" w:lineRule="auto"/>
              <w:rPr>
                <w:sz w:val="24"/>
                <w:szCs w:val="24"/>
              </w:rPr>
            </w:pPr>
          </w:p>
        </w:tc>
      </w:tr>
      <w:tr w:rsidR="00B53DC8" w:rsidRPr="00B53DC8" w:rsidTr="004D2201">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655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2990"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80" w:name="_Toc261535115"/>
      <w:bookmarkStart w:id="81" w:name="_Toc262557871"/>
      <w:bookmarkStart w:id="82" w:name="_Toc278971544"/>
      <w:bookmarkStart w:id="83" w:name="_Toc322017076"/>
      <w:r w:rsidRPr="00B53DC8">
        <w:rPr>
          <w:b/>
          <w:bCs/>
          <w:sz w:val="24"/>
          <w:szCs w:val="24"/>
        </w:rPr>
        <w:lastRenderedPageBreak/>
        <w:t>5.3.1. Инструкция по заполнению</w:t>
      </w:r>
      <w:bookmarkEnd w:id="80"/>
      <w:bookmarkEnd w:id="81"/>
      <w:bookmarkEnd w:id="82"/>
      <w:bookmarkEnd w:id="83"/>
    </w:p>
    <w:p w:rsidR="00B53DC8" w:rsidRPr="00B53DC8" w:rsidRDefault="00B53DC8" w:rsidP="00B53DC8">
      <w:pPr>
        <w:tabs>
          <w:tab w:val="left" w:pos="851"/>
        </w:tabs>
        <w:spacing w:line="240" w:lineRule="auto"/>
        <w:ind w:firstLine="0"/>
        <w:rPr>
          <w:sz w:val="24"/>
          <w:szCs w:val="24"/>
        </w:rPr>
      </w:pPr>
      <w:r w:rsidRPr="00B53DC8">
        <w:rPr>
          <w:b/>
          <w:sz w:val="24"/>
          <w:szCs w:val="24"/>
        </w:rPr>
        <w:t>5.3.1.1.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5.3.1.2.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5.3.1.3.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5.3.1.4.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lastRenderedPageBreak/>
        <w:t>5.4</w:t>
      </w:r>
      <w:r w:rsidR="001C6144" w:rsidRPr="00C420D0">
        <w:rPr>
          <w:rFonts w:ascii="Times New Roman" w:hAnsi="Times New Roman" w:cs="Times New Roman"/>
          <w:b/>
          <w:sz w:val="24"/>
          <w:szCs w:val="24"/>
        </w:rPr>
        <w:t xml:space="preserve">. </w:t>
      </w:r>
      <w:bookmarkStart w:id="84" w:name="_Toc465770142"/>
      <w:bookmarkStart w:id="85" w:name="_Toc419208689"/>
      <w:bookmarkStart w:id="86" w:name="_Toc418077958"/>
      <w:bookmarkStart w:id="87"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Pr>
          <w:rFonts w:ascii="Times New Roman" w:hAnsi="Times New Roman" w:cs="Times New Roman"/>
          <w:b/>
          <w:sz w:val="24"/>
          <w:szCs w:val="24"/>
        </w:rPr>
        <w:t>4</w:t>
      </w:r>
      <w:r w:rsidR="001C6144" w:rsidRPr="00C420D0">
        <w:rPr>
          <w:rFonts w:ascii="Times New Roman" w:hAnsi="Times New Roman" w:cs="Times New Roman"/>
          <w:b/>
          <w:sz w:val="24"/>
          <w:szCs w:val="24"/>
        </w:rPr>
        <w:t>)</w:t>
      </w:r>
      <w:bookmarkEnd w:id="84"/>
      <w:bookmarkEnd w:id="85"/>
      <w:bookmarkEnd w:id="86"/>
      <w:bookmarkEnd w:id="87"/>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3E76CD">
        <w:rPr>
          <w:sz w:val="24"/>
          <w:szCs w:val="24"/>
        </w:rPr>
        <w:t>3</w:t>
      </w:r>
      <w:r w:rsidR="001C6144" w:rsidRPr="00C420D0">
        <w:rPr>
          <w:sz w:val="24"/>
          <w:szCs w:val="24"/>
        </w:rPr>
        <w:t xml:space="preserve"> </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w:t>
      </w:r>
      <w:proofErr w:type="gramStart"/>
      <w:r w:rsidRPr="00A309E2">
        <w:rPr>
          <w:sz w:val="24"/>
          <w:szCs w:val="24"/>
        </w:rPr>
        <w:t>Саханефтегазсбыт»  и</w:t>
      </w:r>
      <w:proofErr w:type="gramEnd"/>
      <w:r w:rsidRPr="00A309E2">
        <w:rPr>
          <w:sz w:val="24"/>
          <w:szCs w:val="24"/>
        </w:rPr>
        <w:t xml:space="preserve">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42750A" w:rsidRPr="00A309E2" w:rsidRDefault="00FE326F" w:rsidP="0042750A">
      <w:pPr>
        <w:autoSpaceDE w:val="0"/>
        <w:autoSpaceDN w:val="0"/>
        <w:adjustRightInd w:val="0"/>
        <w:spacing w:line="240" w:lineRule="auto"/>
        <w:ind w:firstLine="0"/>
        <w:rPr>
          <w:b/>
          <w:sz w:val="24"/>
          <w:szCs w:val="24"/>
        </w:rPr>
      </w:pPr>
      <w:r w:rsidRPr="00FE326F">
        <w:rPr>
          <w:sz w:val="24"/>
          <w:szCs w:val="24"/>
        </w:rPr>
        <w:t xml:space="preserve">на поставку </w:t>
      </w:r>
      <w:r w:rsidRPr="00FE326F">
        <w:rPr>
          <w:bCs/>
          <w:sz w:val="24"/>
          <w:szCs w:val="24"/>
        </w:rPr>
        <w:t xml:space="preserve">спецтехники для нужд </w:t>
      </w:r>
      <w:r w:rsidRPr="00FE326F">
        <w:rPr>
          <w:sz w:val="24"/>
          <w:szCs w:val="24"/>
        </w:rPr>
        <w:t>АО «Саханефтегазсбыт» в 2023 году</w:t>
      </w:r>
    </w:p>
    <w:p w:rsidR="002E7286" w:rsidRPr="00A309E2" w:rsidRDefault="002E7286" w:rsidP="007B1CA0">
      <w:pPr>
        <w:autoSpaceDE w:val="0"/>
        <w:autoSpaceDN w:val="0"/>
        <w:adjustRightInd w:val="0"/>
        <w:spacing w:line="240" w:lineRule="auto"/>
        <w:ind w:firstLine="0"/>
        <w:rPr>
          <w:sz w:val="24"/>
          <w:szCs w:val="24"/>
        </w:rPr>
      </w:pP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lastRenderedPageBreak/>
        <w:t>5.4</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footerReference w:type="default" r:id="rId32"/>
      <w:footerReference w:type="first" r:id="rId33"/>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56" w:rsidRDefault="00893D56" w:rsidP="003604BA">
      <w:pPr>
        <w:spacing w:line="240" w:lineRule="auto"/>
      </w:pPr>
      <w:r>
        <w:separator/>
      </w:r>
    </w:p>
  </w:endnote>
  <w:endnote w:type="continuationSeparator" w:id="0">
    <w:p w:rsidR="00893D56" w:rsidRDefault="00893D5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65092"/>
      <w:docPartObj>
        <w:docPartGallery w:val="Page Numbers (Bottom of Page)"/>
        <w:docPartUnique/>
      </w:docPartObj>
    </w:sdtPr>
    <w:sdtEndPr/>
    <w:sdtContent>
      <w:sdt>
        <w:sdtPr>
          <w:id w:val="1739514950"/>
          <w:docPartObj>
            <w:docPartGallery w:val="Page Numbers (Top of Page)"/>
            <w:docPartUnique/>
          </w:docPartObj>
        </w:sdtPr>
        <w:sdtEndPr/>
        <w:sdtContent>
          <w:p w:rsidR="00893D56" w:rsidRDefault="00893D5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A1A75">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1A75">
              <w:rPr>
                <w:b/>
                <w:bCs/>
                <w:noProof/>
              </w:rPr>
              <w:t>56</w:t>
            </w:r>
            <w:r>
              <w:rPr>
                <w:b/>
                <w:bCs/>
                <w:sz w:val="24"/>
                <w:szCs w:val="24"/>
              </w:rPr>
              <w:fldChar w:fldCharType="end"/>
            </w:r>
          </w:p>
        </w:sdtContent>
      </w:sdt>
    </w:sdtContent>
  </w:sdt>
  <w:p w:rsidR="00893D56" w:rsidRDefault="00893D56" w:rsidP="00707AC6">
    <w:pPr>
      <w:tabs>
        <w:tab w:val="right" w:pos="10205"/>
      </w:tabs>
      <w:ind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56" w:rsidRDefault="00893D56"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80362"/>
      <w:docPartObj>
        <w:docPartGallery w:val="Page Numbers (Bottom of Page)"/>
        <w:docPartUnique/>
      </w:docPartObj>
    </w:sdtPr>
    <w:sdtEndPr/>
    <w:sdtContent>
      <w:sdt>
        <w:sdtPr>
          <w:id w:val="1245756180"/>
          <w:docPartObj>
            <w:docPartGallery w:val="Page Numbers (Top of Page)"/>
            <w:docPartUnique/>
          </w:docPartObj>
        </w:sdtPr>
        <w:sdtEndPr/>
        <w:sdtContent>
          <w:p w:rsidR="00893D56" w:rsidRDefault="00893D5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A1A75">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1A75">
              <w:rPr>
                <w:b/>
                <w:bCs/>
                <w:noProof/>
              </w:rPr>
              <w:t>56</w:t>
            </w:r>
            <w:r>
              <w:rPr>
                <w:b/>
                <w:bCs/>
                <w:sz w:val="24"/>
                <w:szCs w:val="24"/>
              </w:rPr>
              <w:fldChar w:fldCharType="end"/>
            </w:r>
          </w:p>
        </w:sdtContent>
      </w:sdt>
    </w:sdtContent>
  </w:sdt>
  <w:p w:rsidR="00893D56" w:rsidRDefault="00893D56" w:rsidP="00707AC6">
    <w:pPr>
      <w:tabs>
        <w:tab w:val="right" w:pos="10205"/>
      </w:tabs>
      <w:ind w:firstLine="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56" w:rsidRDefault="00893D56"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bookmarkStart w:id="50" w:name="_Toc517582288"/>
    <w:bookmarkStart w:id="51" w:name="_Toc517582612"/>
    <w:bookmarkStart w:id="52" w:name="_Hlt447028322"/>
    <w:bookmarkEnd w:id="50"/>
    <w:bookmarkEnd w:id="51"/>
    <w:bookmarkEnd w:id="5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64865"/>
      <w:docPartObj>
        <w:docPartGallery w:val="Page Numbers (Bottom of Page)"/>
        <w:docPartUnique/>
      </w:docPartObj>
    </w:sdtPr>
    <w:sdtEndPr/>
    <w:sdtContent>
      <w:p w:rsidR="00893D56" w:rsidRDefault="00893D56" w:rsidP="00651597">
        <w:pPr>
          <w:pStyle w:val="a6"/>
        </w:pPr>
        <w:r>
          <w:t xml:space="preserve">Страница </w:t>
        </w:r>
        <w:r>
          <w:rPr>
            <w:b/>
            <w:bCs/>
          </w:rPr>
          <w:fldChar w:fldCharType="begin"/>
        </w:r>
        <w:r>
          <w:rPr>
            <w:b/>
            <w:bCs/>
          </w:rPr>
          <w:instrText>PAGE  \* Arabic  \* MERGEFORMAT</w:instrText>
        </w:r>
        <w:r>
          <w:rPr>
            <w:b/>
            <w:bCs/>
          </w:rPr>
          <w:fldChar w:fldCharType="separate"/>
        </w:r>
        <w:r w:rsidR="003A1A75">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3A1A75">
          <w:rPr>
            <w:b/>
            <w:bCs/>
            <w:noProof/>
          </w:rPr>
          <w:t>56</w:t>
        </w:r>
        <w:r>
          <w:rPr>
            <w:b/>
            <w:bCs/>
          </w:rPr>
          <w:fldChar w:fldCharType="end"/>
        </w:r>
      </w:p>
    </w:sdtContent>
  </w:sdt>
  <w:p w:rsidR="00893D56" w:rsidRDefault="00893D5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56" w:rsidRPr="00C4329A" w:rsidRDefault="00893D56" w:rsidP="00A6669D">
    <w:pPr>
      <w:pStyle w:val="a6"/>
    </w:pPr>
  </w:p>
  <w:p w:rsidR="00893D56" w:rsidRDefault="00893D56"/>
  <w:p w:rsidR="00893D56" w:rsidRDefault="00893D56"/>
  <w:p w:rsidR="00893D56" w:rsidRDefault="00893D56"/>
  <w:p w:rsidR="00893D56" w:rsidRDefault="00893D5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893D56" w:rsidRDefault="00893D5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A1A75">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1A75">
              <w:rPr>
                <w:b/>
                <w:bCs/>
                <w:noProof/>
              </w:rPr>
              <w:t>56</w:t>
            </w:r>
            <w:r>
              <w:rPr>
                <w:b/>
                <w:bCs/>
                <w:sz w:val="24"/>
                <w:szCs w:val="24"/>
              </w:rPr>
              <w:fldChar w:fldCharType="end"/>
            </w:r>
          </w:p>
        </w:sdtContent>
      </w:sdt>
    </w:sdtContent>
  </w:sdt>
  <w:p w:rsidR="00893D56" w:rsidRDefault="00893D56"/>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893D56" w:rsidRDefault="00893D5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893D56" w:rsidRPr="00C4329A" w:rsidRDefault="00893D56" w:rsidP="00C61AA0">
    <w:pPr>
      <w:pStyle w:val="a6"/>
    </w:pPr>
  </w:p>
  <w:p w:rsidR="00893D56" w:rsidRDefault="00893D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56" w:rsidRDefault="00893D56" w:rsidP="003604BA">
      <w:pPr>
        <w:spacing w:line="240" w:lineRule="auto"/>
      </w:pPr>
      <w:r>
        <w:separator/>
      </w:r>
    </w:p>
  </w:footnote>
  <w:footnote w:type="continuationSeparator" w:id="0">
    <w:p w:rsidR="00893D56" w:rsidRDefault="00893D56"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D3A42E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DD35582"/>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89B7F0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8041245"/>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4"/>
  </w:num>
  <w:num w:numId="2">
    <w:abstractNumId w:val="33"/>
  </w:num>
  <w:num w:numId="3">
    <w:abstractNumId w:val="26"/>
  </w:num>
  <w:num w:numId="4">
    <w:abstractNumId w:val="8"/>
  </w:num>
  <w:num w:numId="5">
    <w:abstractNumId w:val="6"/>
  </w:num>
  <w:num w:numId="6">
    <w:abstractNumId w:val="37"/>
  </w:num>
  <w:num w:numId="7">
    <w:abstractNumId w:val="17"/>
  </w:num>
  <w:num w:numId="8">
    <w:abstractNumId w:val="2"/>
  </w:num>
  <w:num w:numId="9">
    <w:abstractNumId w:val="21"/>
  </w:num>
  <w:num w:numId="10">
    <w:abstractNumId w:val="13"/>
  </w:num>
  <w:num w:numId="11">
    <w:abstractNumId w:val="4"/>
  </w:num>
  <w:num w:numId="12">
    <w:abstractNumId w:val="42"/>
  </w:num>
  <w:num w:numId="13">
    <w:abstractNumId w:val="11"/>
  </w:num>
  <w:num w:numId="14">
    <w:abstractNumId w:val="28"/>
  </w:num>
  <w:num w:numId="15">
    <w:abstractNumId w:val="14"/>
  </w:num>
  <w:num w:numId="16">
    <w:abstractNumId w:val="18"/>
  </w:num>
  <w:num w:numId="17">
    <w:abstractNumId w:val="38"/>
  </w:num>
  <w:num w:numId="18">
    <w:abstractNumId w:val="19"/>
  </w:num>
  <w:num w:numId="19">
    <w:abstractNumId w:val="5"/>
  </w:num>
  <w:num w:numId="20">
    <w:abstractNumId w:val="40"/>
  </w:num>
  <w:num w:numId="21">
    <w:abstractNumId w:val="20"/>
  </w:num>
  <w:num w:numId="22">
    <w:abstractNumId w:val="44"/>
  </w:num>
  <w:num w:numId="23">
    <w:abstractNumId w:val="7"/>
  </w:num>
  <w:num w:numId="24">
    <w:abstractNumId w:val="10"/>
  </w:num>
  <w:num w:numId="25">
    <w:abstractNumId w:val="34"/>
  </w:num>
  <w:num w:numId="26">
    <w:abstractNumId w:val="36"/>
  </w:num>
  <w:num w:numId="27">
    <w:abstractNumId w:val="29"/>
  </w:num>
  <w:num w:numId="28">
    <w:abstractNumId w:val="30"/>
  </w:num>
  <w:num w:numId="29">
    <w:abstractNumId w:val="41"/>
  </w:num>
  <w:num w:numId="30">
    <w:abstractNumId w:val="3"/>
  </w:num>
  <w:num w:numId="31">
    <w:abstractNumId w:val="39"/>
  </w:num>
  <w:num w:numId="32">
    <w:abstractNumId w:val="25"/>
  </w:num>
  <w:num w:numId="33">
    <w:abstractNumId w:val="9"/>
  </w:num>
  <w:num w:numId="34">
    <w:abstractNumId w:val="31"/>
  </w:num>
  <w:num w:numId="3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
  </w:num>
  <w:num w:numId="38">
    <w:abstractNumId w:val="16"/>
    <w:lvlOverride w:ilvl="0">
      <w:startOverride w:val="1"/>
    </w:lvlOverride>
  </w:num>
  <w:num w:numId="39">
    <w:abstractNumId w:val="35"/>
  </w:num>
  <w:num w:numId="40">
    <w:abstractNumId w:val="22"/>
  </w:num>
  <w:num w:numId="41">
    <w:abstractNumId w:val="43"/>
  </w:num>
  <w:num w:numId="42">
    <w:abstractNumId w:val="32"/>
  </w:num>
  <w:num w:numId="43">
    <w:abstractNumId w:val="15"/>
  </w:num>
  <w:num w:numId="44">
    <w:abstractNumId w:val="27"/>
  </w:num>
  <w:num w:numId="45">
    <w:abstractNumId w:val="23"/>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2CA"/>
    <w:rsid w:val="00092385"/>
    <w:rsid w:val="00092476"/>
    <w:rsid w:val="00092EEC"/>
    <w:rsid w:val="00094741"/>
    <w:rsid w:val="000947CA"/>
    <w:rsid w:val="000952E1"/>
    <w:rsid w:val="00095993"/>
    <w:rsid w:val="00096EEF"/>
    <w:rsid w:val="00097B9C"/>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5F18"/>
    <w:rsid w:val="00187178"/>
    <w:rsid w:val="001910BB"/>
    <w:rsid w:val="00192B1D"/>
    <w:rsid w:val="00193402"/>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979"/>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C07"/>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FFE"/>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F55"/>
    <w:rsid w:val="0033536B"/>
    <w:rsid w:val="003353B4"/>
    <w:rsid w:val="00335BCD"/>
    <w:rsid w:val="003366CD"/>
    <w:rsid w:val="00336EAC"/>
    <w:rsid w:val="003372F4"/>
    <w:rsid w:val="00337419"/>
    <w:rsid w:val="00337836"/>
    <w:rsid w:val="003405DC"/>
    <w:rsid w:val="00341381"/>
    <w:rsid w:val="00341DBC"/>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1400"/>
    <w:rsid w:val="003A1631"/>
    <w:rsid w:val="003A1A75"/>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AD9"/>
    <w:rsid w:val="004163E9"/>
    <w:rsid w:val="0041649A"/>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500"/>
    <w:rsid w:val="00460B8F"/>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7015"/>
    <w:rsid w:val="005171E0"/>
    <w:rsid w:val="0051743C"/>
    <w:rsid w:val="00517C9E"/>
    <w:rsid w:val="00520477"/>
    <w:rsid w:val="00520CF0"/>
    <w:rsid w:val="005215FB"/>
    <w:rsid w:val="00521C7B"/>
    <w:rsid w:val="0052217D"/>
    <w:rsid w:val="005224E5"/>
    <w:rsid w:val="005227C6"/>
    <w:rsid w:val="00522A5B"/>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4B9"/>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B7820"/>
    <w:rsid w:val="005C01C5"/>
    <w:rsid w:val="005C02FD"/>
    <w:rsid w:val="005C055F"/>
    <w:rsid w:val="005C0713"/>
    <w:rsid w:val="005C099A"/>
    <w:rsid w:val="005C0B84"/>
    <w:rsid w:val="005C1848"/>
    <w:rsid w:val="005C1C56"/>
    <w:rsid w:val="005C239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0975"/>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564F"/>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D66"/>
    <w:rsid w:val="00651597"/>
    <w:rsid w:val="006529F0"/>
    <w:rsid w:val="00653BAE"/>
    <w:rsid w:val="00653FAB"/>
    <w:rsid w:val="00654D5A"/>
    <w:rsid w:val="0065635A"/>
    <w:rsid w:val="0065643F"/>
    <w:rsid w:val="006573F7"/>
    <w:rsid w:val="00657EFD"/>
    <w:rsid w:val="006603C8"/>
    <w:rsid w:val="00662237"/>
    <w:rsid w:val="00662952"/>
    <w:rsid w:val="006629E2"/>
    <w:rsid w:val="00662EBC"/>
    <w:rsid w:val="0066475E"/>
    <w:rsid w:val="00665003"/>
    <w:rsid w:val="006650F0"/>
    <w:rsid w:val="006660B7"/>
    <w:rsid w:val="0066626B"/>
    <w:rsid w:val="00666CA0"/>
    <w:rsid w:val="00667381"/>
    <w:rsid w:val="00671A4A"/>
    <w:rsid w:val="00671CD6"/>
    <w:rsid w:val="00671E10"/>
    <w:rsid w:val="006721C5"/>
    <w:rsid w:val="006726F7"/>
    <w:rsid w:val="0067396C"/>
    <w:rsid w:val="0067446D"/>
    <w:rsid w:val="0067473D"/>
    <w:rsid w:val="00674D63"/>
    <w:rsid w:val="006758AF"/>
    <w:rsid w:val="00676750"/>
    <w:rsid w:val="00676852"/>
    <w:rsid w:val="00680637"/>
    <w:rsid w:val="0068065C"/>
    <w:rsid w:val="00680EB1"/>
    <w:rsid w:val="006837C4"/>
    <w:rsid w:val="00683D30"/>
    <w:rsid w:val="00686932"/>
    <w:rsid w:val="006878B2"/>
    <w:rsid w:val="00687A6E"/>
    <w:rsid w:val="006904F5"/>
    <w:rsid w:val="00690D98"/>
    <w:rsid w:val="0069198A"/>
    <w:rsid w:val="0069327B"/>
    <w:rsid w:val="006965E2"/>
    <w:rsid w:val="00696645"/>
    <w:rsid w:val="006972F3"/>
    <w:rsid w:val="006A09ED"/>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61AB"/>
    <w:rsid w:val="006B706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199B"/>
    <w:rsid w:val="007221F7"/>
    <w:rsid w:val="0072224E"/>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F17"/>
    <w:rsid w:val="00772129"/>
    <w:rsid w:val="00772240"/>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E63"/>
    <w:rsid w:val="007F0CC8"/>
    <w:rsid w:val="007F1222"/>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01"/>
    <w:rsid w:val="007F7BDB"/>
    <w:rsid w:val="00800631"/>
    <w:rsid w:val="00800BF9"/>
    <w:rsid w:val="00801571"/>
    <w:rsid w:val="008016E3"/>
    <w:rsid w:val="00801734"/>
    <w:rsid w:val="00802E55"/>
    <w:rsid w:val="00803A36"/>
    <w:rsid w:val="00804461"/>
    <w:rsid w:val="0080541A"/>
    <w:rsid w:val="00805A36"/>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DD"/>
    <w:rsid w:val="008729DB"/>
    <w:rsid w:val="0087390F"/>
    <w:rsid w:val="00873CC3"/>
    <w:rsid w:val="008740D5"/>
    <w:rsid w:val="00874627"/>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D56"/>
    <w:rsid w:val="00893E45"/>
    <w:rsid w:val="00897851"/>
    <w:rsid w:val="00897868"/>
    <w:rsid w:val="008A065B"/>
    <w:rsid w:val="008A082C"/>
    <w:rsid w:val="008A0AE3"/>
    <w:rsid w:val="008A157C"/>
    <w:rsid w:val="008A199D"/>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891"/>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86F"/>
    <w:rsid w:val="008D5FC0"/>
    <w:rsid w:val="008D629A"/>
    <w:rsid w:val="008D6E88"/>
    <w:rsid w:val="008D6EB1"/>
    <w:rsid w:val="008D7ADE"/>
    <w:rsid w:val="008E0365"/>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1495"/>
    <w:rsid w:val="00901618"/>
    <w:rsid w:val="00901A53"/>
    <w:rsid w:val="00901DB0"/>
    <w:rsid w:val="0090325A"/>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C52"/>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52FE"/>
    <w:rsid w:val="009B5D31"/>
    <w:rsid w:val="009B72EA"/>
    <w:rsid w:val="009C0F0E"/>
    <w:rsid w:val="009C1451"/>
    <w:rsid w:val="009C148C"/>
    <w:rsid w:val="009C14AC"/>
    <w:rsid w:val="009C1DE3"/>
    <w:rsid w:val="009C2CF5"/>
    <w:rsid w:val="009C3C4E"/>
    <w:rsid w:val="009C470B"/>
    <w:rsid w:val="009C5745"/>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27E7"/>
    <w:rsid w:val="00A12BD8"/>
    <w:rsid w:val="00A13B59"/>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24F0"/>
    <w:rsid w:val="00AF29B1"/>
    <w:rsid w:val="00AF3A0D"/>
    <w:rsid w:val="00AF3CF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4C3E"/>
    <w:rsid w:val="00B75437"/>
    <w:rsid w:val="00B76623"/>
    <w:rsid w:val="00B77502"/>
    <w:rsid w:val="00B80B71"/>
    <w:rsid w:val="00B81520"/>
    <w:rsid w:val="00B817C1"/>
    <w:rsid w:val="00B829ED"/>
    <w:rsid w:val="00B82A68"/>
    <w:rsid w:val="00B82C31"/>
    <w:rsid w:val="00B82DFE"/>
    <w:rsid w:val="00B83B36"/>
    <w:rsid w:val="00B83C0B"/>
    <w:rsid w:val="00B84271"/>
    <w:rsid w:val="00B846BA"/>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159"/>
    <w:rsid w:val="00BA5C2A"/>
    <w:rsid w:val="00BA5EC2"/>
    <w:rsid w:val="00BA6AC2"/>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4E3"/>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723"/>
    <w:rsid w:val="00BE7A9D"/>
    <w:rsid w:val="00BF05E6"/>
    <w:rsid w:val="00BF0E78"/>
    <w:rsid w:val="00BF0EB8"/>
    <w:rsid w:val="00BF25C0"/>
    <w:rsid w:val="00BF2A28"/>
    <w:rsid w:val="00BF2C22"/>
    <w:rsid w:val="00BF33F4"/>
    <w:rsid w:val="00BF3C37"/>
    <w:rsid w:val="00BF3E93"/>
    <w:rsid w:val="00BF3F00"/>
    <w:rsid w:val="00BF3F28"/>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FA4"/>
    <w:rsid w:val="00C602A6"/>
    <w:rsid w:val="00C60ADD"/>
    <w:rsid w:val="00C6121D"/>
    <w:rsid w:val="00C61AA0"/>
    <w:rsid w:val="00C6200B"/>
    <w:rsid w:val="00C622EF"/>
    <w:rsid w:val="00C63059"/>
    <w:rsid w:val="00C6317A"/>
    <w:rsid w:val="00C635CE"/>
    <w:rsid w:val="00C63C75"/>
    <w:rsid w:val="00C648E7"/>
    <w:rsid w:val="00C64C9F"/>
    <w:rsid w:val="00C651CC"/>
    <w:rsid w:val="00C6575A"/>
    <w:rsid w:val="00C66BF6"/>
    <w:rsid w:val="00C674CB"/>
    <w:rsid w:val="00C70026"/>
    <w:rsid w:val="00C7061E"/>
    <w:rsid w:val="00C70C34"/>
    <w:rsid w:val="00C7106B"/>
    <w:rsid w:val="00C71986"/>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D0F"/>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A13"/>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22B4"/>
    <w:rsid w:val="00D52562"/>
    <w:rsid w:val="00D53D00"/>
    <w:rsid w:val="00D5428F"/>
    <w:rsid w:val="00D558D5"/>
    <w:rsid w:val="00D56798"/>
    <w:rsid w:val="00D57223"/>
    <w:rsid w:val="00D575E2"/>
    <w:rsid w:val="00D60D08"/>
    <w:rsid w:val="00D61A2D"/>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30D2"/>
    <w:rsid w:val="00D94291"/>
    <w:rsid w:val="00D94FB1"/>
    <w:rsid w:val="00D95451"/>
    <w:rsid w:val="00D956ED"/>
    <w:rsid w:val="00D957B4"/>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4B14"/>
    <w:rsid w:val="00DF52F5"/>
    <w:rsid w:val="00DF5C9E"/>
    <w:rsid w:val="00DF5F75"/>
    <w:rsid w:val="00DF6F11"/>
    <w:rsid w:val="00DF6F42"/>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1EA2"/>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5580"/>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92E"/>
    <w:rsid w:val="00EF6A04"/>
    <w:rsid w:val="00EF717F"/>
    <w:rsid w:val="00EF7B48"/>
    <w:rsid w:val="00F00A28"/>
    <w:rsid w:val="00F012D3"/>
    <w:rsid w:val="00F01DF7"/>
    <w:rsid w:val="00F02302"/>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36AE"/>
    <w:rsid w:val="00F236C6"/>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A78"/>
    <w:rsid w:val="00F85CE6"/>
    <w:rsid w:val="00F8642B"/>
    <w:rsid w:val="00F8669A"/>
    <w:rsid w:val="00F87038"/>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8C27CE3"/>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B7820"/>
    <w:rPr>
      <w:rFonts w:eastAsia="Times New Roman"/>
    </w:rPr>
    <w:tblPr>
      <w:tblCellMar>
        <w:top w:w="0" w:type="dxa"/>
        <w:left w:w="0" w:type="dxa"/>
        <w:bottom w:w="0" w:type="dxa"/>
        <w:right w:w="0" w:type="dxa"/>
      </w:tblCellMar>
    </w:tblPr>
  </w:style>
  <w:style w:type="table" w:customStyle="1" w:styleId="1810">
    <w:name w:val="Сетка таблицы181"/>
    <w:basedOn w:val="a2"/>
    <w:next w:val="aff7"/>
    <w:rsid w:val="005B7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4B14"/>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www.uralst.ru/node/dopog2.php" TargetMode="External"/><Relationship Id="rId18" Type="http://schemas.openxmlformats.org/officeDocument/2006/relationships/hyperlink" Target="https://elpts.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uralst.ru/node/dopog2.ph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lst.ru/node/dopog2.php" TargetMode="External"/><Relationship Id="rId17" Type="http://schemas.openxmlformats.org/officeDocument/2006/relationships/image" Target="media/image1.png"/><Relationship Id="rId25" Type="http://schemas.openxmlformats.org/officeDocument/2006/relationships/footer" Target="foot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uralst.ru/node/dopog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lst.ru/node/dopog2.php" TargetMode="External"/><Relationship Id="rId24" Type="http://schemas.openxmlformats.org/officeDocument/2006/relationships/hyperlink" Target="https://www.uralst.ru/node/dopog2.php"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ralst.ru/node/dopog2.php" TargetMode="External"/><Relationship Id="rId28" Type="http://schemas.openxmlformats.org/officeDocument/2006/relationships/hyperlink" Target="https://www.uralst.ru/node/dopog2.php"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3.xml"/><Relationship Id="rId31" Type="http://schemas.openxmlformats.org/officeDocument/2006/relationships/hyperlink" Target="https://www.uralst.ru/node/dopog2.php"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www.uralst.ru/node/dopog2.php" TargetMode="External"/><Relationship Id="rId22" Type="http://schemas.openxmlformats.org/officeDocument/2006/relationships/hyperlink" Target="https://www.uralst.ru/node/dopog2.php"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hyperlink" Target="https://www.uralst.ru/node/dopog2.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E80F-F1D3-4373-BDF4-13B159BB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56</Pages>
  <Words>19333</Words>
  <Characters>118967</Characters>
  <Application>Microsoft Office Word</Application>
  <DocSecurity>0</DocSecurity>
  <Lines>991</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21</cp:revision>
  <cp:lastPrinted>2022-04-20T07:57:00Z</cp:lastPrinted>
  <dcterms:created xsi:type="dcterms:W3CDTF">2023-01-16T11:50:00Z</dcterms:created>
  <dcterms:modified xsi:type="dcterms:W3CDTF">2023-03-13T02:56:00Z</dcterms:modified>
</cp:coreProperties>
</file>